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676" w:rsidRPr="002D70CE" w:rsidRDefault="00E12CAF" w:rsidP="00E056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091404">
        <w:rPr>
          <w:rFonts w:ascii="Times New Roman" w:hAnsi="Times New Roman"/>
          <w:b/>
          <w:sz w:val="24"/>
          <w:szCs w:val="24"/>
        </w:rPr>
        <w:t>9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61BC6">
        <w:rPr>
          <w:rFonts w:ascii="Times New Roman" w:hAnsi="Times New Roman" w:cs="Times New Roman"/>
          <w:sz w:val="24"/>
          <w:szCs w:val="24"/>
        </w:rPr>
        <w:t xml:space="preserve">      </w:t>
      </w:r>
      <w:r w:rsidR="006C24F1">
        <w:rPr>
          <w:rFonts w:ascii="Times New Roman" w:hAnsi="Times New Roman" w:cs="Times New Roman"/>
          <w:sz w:val="24"/>
          <w:szCs w:val="24"/>
        </w:rPr>
        <w:t xml:space="preserve">  </w:t>
      </w:r>
      <w:r w:rsidR="00961BC6">
        <w:rPr>
          <w:rFonts w:ascii="Times New Roman" w:hAnsi="Times New Roman" w:cs="Times New Roman"/>
          <w:sz w:val="24"/>
          <w:szCs w:val="24"/>
        </w:rPr>
        <w:t>31</w:t>
      </w:r>
      <w:r w:rsidR="00927756">
        <w:rPr>
          <w:rFonts w:ascii="Times New Roman" w:hAnsi="Times New Roman" w:cs="Times New Roman"/>
          <w:sz w:val="24"/>
          <w:szCs w:val="24"/>
        </w:rPr>
        <w:t xml:space="preserve"> </w:t>
      </w:r>
      <w:r w:rsidR="00961BC6">
        <w:rPr>
          <w:rFonts w:ascii="Times New Roman" w:hAnsi="Times New Roman" w:cs="Times New Roman"/>
          <w:sz w:val="24"/>
          <w:szCs w:val="24"/>
        </w:rPr>
        <w:t>ма</w:t>
      </w:r>
      <w:r w:rsidR="00927756">
        <w:rPr>
          <w:rFonts w:ascii="Times New Roman" w:hAnsi="Times New Roman" w:cs="Times New Roman"/>
          <w:sz w:val="24"/>
          <w:szCs w:val="24"/>
        </w:rPr>
        <w:t>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45B2E" w:rsidRDefault="00345B2E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0B4006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 xml:space="preserve">, от 15 </w:t>
      </w:r>
      <w:r w:rsidR="006B3C08" w:rsidRPr="000B4006">
        <w:rPr>
          <w:rFonts w:ascii="Times New Roman" w:hAnsi="Times New Roman"/>
          <w:sz w:val="24"/>
          <w:szCs w:val="24"/>
        </w:rPr>
        <w:t>июля 2016 года № 258-п</w:t>
      </w:r>
      <w:r w:rsidR="002329B9" w:rsidRPr="000B4006">
        <w:rPr>
          <w:rFonts w:ascii="Times New Roman" w:hAnsi="Times New Roman"/>
          <w:sz w:val="24"/>
          <w:szCs w:val="24"/>
        </w:rPr>
        <w:t>, от 02</w:t>
      </w:r>
      <w:r w:rsidR="00E94011" w:rsidRPr="000B4006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0B4006">
        <w:rPr>
          <w:rFonts w:ascii="Times New Roman" w:hAnsi="Times New Roman"/>
          <w:sz w:val="24"/>
          <w:szCs w:val="24"/>
        </w:rPr>
        <w:t xml:space="preserve">2016 </w:t>
      </w:r>
      <w:r w:rsidR="00CD68E1">
        <w:rPr>
          <w:rFonts w:ascii="Times New Roman" w:hAnsi="Times New Roman"/>
          <w:sz w:val="24"/>
          <w:szCs w:val="24"/>
        </w:rPr>
        <w:t xml:space="preserve">года </w:t>
      </w:r>
      <w:r w:rsidR="002329B9" w:rsidRPr="000B4006">
        <w:rPr>
          <w:rFonts w:ascii="Times New Roman" w:hAnsi="Times New Roman"/>
          <w:sz w:val="24"/>
          <w:szCs w:val="24"/>
        </w:rPr>
        <w:t>№ 476-п</w:t>
      </w:r>
      <w:r w:rsidR="00291210" w:rsidRPr="000B4006">
        <w:rPr>
          <w:rFonts w:ascii="Times New Roman" w:hAnsi="Times New Roman"/>
          <w:sz w:val="24"/>
          <w:szCs w:val="24"/>
        </w:rPr>
        <w:t>, от 27</w:t>
      </w:r>
      <w:r w:rsidR="00E94011" w:rsidRPr="000B4006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0B4006">
        <w:rPr>
          <w:rFonts w:ascii="Times New Roman" w:hAnsi="Times New Roman"/>
          <w:sz w:val="24"/>
          <w:szCs w:val="24"/>
        </w:rPr>
        <w:t>2017</w:t>
      </w:r>
      <w:r w:rsidR="00261689" w:rsidRPr="000B4006">
        <w:rPr>
          <w:rFonts w:ascii="Times New Roman" w:hAnsi="Times New Roman"/>
          <w:sz w:val="24"/>
          <w:szCs w:val="24"/>
        </w:rPr>
        <w:t xml:space="preserve"> </w:t>
      </w:r>
      <w:r w:rsidR="00CD68E1">
        <w:rPr>
          <w:rFonts w:ascii="Times New Roman" w:hAnsi="Times New Roman"/>
          <w:sz w:val="24"/>
          <w:szCs w:val="24"/>
        </w:rPr>
        <w:t xml:space="preserve">года </w:t>
      </w:r>
      <w:r w:rsidR="00261689" w:rsidRPr="000B4006">
        <w:rPr>
          <w:rFonts w:ascii="Times New Roman" w:hAnsi="Times New Roman"/>
          <w:sz w:val="24"/>
          <w:szCs w:val="24"/>
        </w:rPr>
        <w:t xml:space="preserve">№ </w:t>
      </w:r>
      <w:r w:rsidR="00363175" w:rsidRPr="000B4006">
        <w:rPr>
          <w:rFonts w:ascii="Times New Roman" w:hAnsi="Times New Roman"/>
          <w:sz w:val="24"/>
          <w:szCs w:val="24"/>
        </w:rPr>
        <w:t>25-п</w:t>
      </w:r>
      <w:r w:rsidR="00AD30E6">
        <w:rPr>
          <w:rFonts w:ascii="Times New Roman" w:hAnsi="Times New Roman"/>
          <w:sz w:val="24"/>
          <w:szCs w:val="24"/>
        </w:rPr>
        <w:t xml:space="preserve">, </w:t>
      </w:r>
      <w:r w:rsidR="00CD68E1">
        <w:rPr>
          <w:rFonts w:ascii="Times New Roman" w:hAnsi="Times New Roman"/>
          <w:sz w:val="24"/>
          <w:szCs w:val="24"/>
        </w:rPr>
        <w:t xml:space="preserve">от 19 мая 2017 </w:t>
      </w:r>
      <w:r w:rsidR="00332F9D">
        <w:rPr>
          <w:rFonts w:ascii="Times New Roman" w:hAnsi="Times New Roman"/>
          <w:sz w:val="24"/>
          <w:szCs w:val="24"/>
        </w:rPr>
        <w:t xml:space="preserve">года </w:t>
      </w:r>
      <w:r w:rsidR="00CD68E1">
        <w:rPr>
          <w:rFonts w:ascii="Times New Roman" w:hAnsi="Times New Roman"/>
          <w:sz w:val="24"/>
          <w:szCs w:val="24"/>
        </w:rPr>
        <w:t>№</w:t>
      </w:r>
      <w:r w:rsidR="00332F9D">
        <w:rPr>
          <w:rFonts w:ascii="Times New Roman" w:hAnsi="Times New Roman"/>
          <w:sz w:val="24"/>
          <w:szCs w:val="24"/>
        </w:rPr>
        <w:t xml:space="preserve"> 196-п</w:t>
      </w:r>
      <w:r w:rsidR="00307D33" w:rsidRPr="000B4006">
        <w:rPr>
          <w:rFonts w:ascii="Times New Roman" w:hAnsi="Times New Roman"/>
          <w:sz w:val="24"/>
          <w:szCs w:val="24"/>
        </w:rPr>
        <w:t xml:space="preserve"> </w:t>
      </w:r>
      <w:r w:rsidRPr="000B4006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0B4006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0B4006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0B4006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B4006" w:rsidRPr="000B4006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514E5C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514E5C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Ханты-</w:t>
            </w: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Мансийского филиала </w:t>
            </w:r>
            <w:r w:rsidRPr="00514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spellStart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Сургутской</w:t>
            </w:r>
            <w:proofErr w:type="spellEnd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территориальной организации профсоюза работников здравоохранения Российской Федерации</w:t>
            </w:r>
          </w:p>
        </w:tc>
      </w:tr>
    </w:tbl>
    <w:p w:rsidR="00514E5C" w:rsidRDefault="00514E5C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4600" w:rsidRPr="004F28CF" w:rsidRDefault="00136EF1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4006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0B4006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 w:rsidRPr="000B4006">
        <w:rPr>
          <w:rFonts w:ascii="Times New Roman" w:hAnsi="Times New Roman"/>
          <w:sz w:val="24"/>
          <w:szCs w:val="24"/>
        </w:rPr>
        <w:t>»</w:t>
      </w:r>
      <w:r w:rsidR="00662BF3" w:rsidRPr="000B4006">
        <w:rPr>
          <w:rFonts w:ascii="Times New Roman" w:hAnsi="Times New Roman"/>
          <w:sz w:val="24"/>
          <w:szCs w:val="24"/>
        </w:rPr>
        <w:t>, Федерального закона от 29.11</w:t>
      </w:r>
      <w:r w:rsidR="00662BF3" w:rsidRPr="002D70CE">
        <w:rPr>
          <w:rFonts w:ascii="Times New Roman" w:hAnsi="Times New Roman"/>
          <w:sz w:val="24"/>
          <w:szCs w:val="24"/>
        </w:rPr>
        <w:t>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</w:t>
      </w:r>
      <w:r w:rsidR="00662BF3" w:rsidRPr="004F28CF">
        <w:rPr>
          <w:rFonts w:ascii="Times New Roman" w:hAnsi="Times New Roman"/>
          <w:sz w:val="24"/>
          <w:szCs w:val="24"/>
        </w:rPr>
        <w:t xml:space="preserve">Российской Федерации от </w:t>
      </w:r>
      <w:r w:rsidR="006F21CE" w:rsidRPr="004F28CF">
        <w:rPr>
          <w:rFonts w:ascii="Times New Roman" w:hAnsi="Times New Roman"/>
          <w:sz w:val="24"/>
          <w:szCs w:val="24"/>
        </w:rPr>
        <w:t>19</w:t>
      </w:r>
      <w:r w:rsidR="00662BF3" w:rsidRPr="004F28CF">
        <w:rPr>
          <w:rFonts w:ascii="Times New Roman" w:hAnsi="Times New Roman"/>
          <w:sz w:val="24"/>
          <w:szCs w:val="24"/>
        </w:rPr>
        <w:t>.1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662BF3" w:rsidRPr="004F28CF">
        <w:rPr>
          <w:rFonts w:ascii="Times New Roman" w:hAnsi="Times New Roman"/>
          <w:sz w:val="24"/>
          <w:szCs w:val="24"/>
        </w:rPr>
        <w:t>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62BF3" w:rsidRPr="004F28CF">
        <w:rPr>
          <w:rFonts w:ascii="Times New Roman" w:hAnsi="Times New Roman"/>
          <w:sz w:val="24"/>
          <w:szCs w:val="24"/>
        </w:rPr>
        <w:t xml:space="preserve"> № </w:t>
      </w:r>
      <w:r w:rsidR="00AD7B15" w:rsidRPr="004F28CF">
        <w:rPr>
          <w:rFonts w:ascii="Times New Roman" w:hAnsi="Times New Roman"/>
          <w:sz w:val="24"/>
          <w:szCs w:val="24"/>
        </w:rPr>
        <w:t>1403</w:t>
      </w:r>
      <w:r w:rsidR="00662BF3" w:rsidRPr="004F28CF">
        <w:rPr>
          <w:rFonts w:ascii="Times New Roman" w:hAnsi="Times New Roman"/>
          <w:sz w:val="24"/>
          <w:szCs w:val="24"/>
        </w:rPr>
        <w:t xml:space="preserve"> </w:t>
      </w:r>
      <w:r w:rsidR="00D434ED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AD7B15" w:rsidRPr="004F28CF">
        <w:rPr>
          <w:rFonts w:ascii="Times New Roman" w:hAnsi="Times New Roman"/>
          <w:sz w:val="24"/>
          <w:szCs w:val="24"/>
        </w:rPr>
        <w:t>2</w:t>
      </w:r>
      <w:r w:rsidR="006F21CE" w:rsidRPr="004F28CF">
        <w:rPr>
          <w:rFonts w:ascii="Times New Roman" w:hAnsi="Times New Roman"/>
          <w:sz w:val="24"/>
          <w:szCs w:val="24"/>
        </w:rPr>
        <w:t>.12.201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F21CE" w:rsidRPr="004F28CF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№ </w:t>
      </w:r>
      <w:r w:rsidR="00AD7B15" w:rsidRPr="004F28CF">
        <w:rPr>
          <w:rFonts w:ascii="Times New Roman" w:hAnsi="Times New Roman"/>
          <w:sz w:val="24"/>
          <w:szCs w:val="24"/>
        </w:rPr>
        <w:t>536</w:t>
      </w:r>
      <w:r w:rsidR="00662BF3" w:rsidRPr="004F28CF">
        <w:rPr>
          <w:rFonts w:ascii="Times New Roman" w:hAnsi="Times New Roman"/>
          <w:sz w:val="24"/>
          <w:szCs w:val="24"/>
        </w:rPr>
        <w:t xml:space="preserve">-п </w:t>
      </w:r>
      <w:r w:rsidR="002D70CE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>,</w:t>
      </w:r>
      <w:r w:rsidR="00787B28" w:rsidRPr="00787B28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="00662BF3" w:rsidRPr="004F28CF">
        <w:rPr>
          <w:rFonts w:ascii="Times New Roman" w:hAnsi="Times New Roman"/>
          <w:sz w:val="24"/>
          <w:szCs w:val="24"/>
          <w:lang w:val="en-US"/>
        </w:rPr>
        <w:t>V</w:t>
      </w:r>
      <w:r w:rsidR="00662BF3" w:rsidRPr="004F28CF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62BF3" w:rsidRPr="004F28CF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</w:t>
      </w:r>
      <w:bookmarkStart w:id="0" w:name="_GoBack"/>
      <w:bookmarkEnd w:id="0"/>
      <w:r w:rsidR="00662BF3" w:rsidRPr="004F28CF">
        <w:rPr>
          <w:rFonts w:ascii="Times New Roman" w:hAnsi="Times New Roman"/>
          <w:sz w:val="24"/>
          <w:szCs w:val="24"/>
        </w:rPr>
        <w:t>рифного соглашения заключено настоящее Дополнительное соглашение о нижеследующем:</w:t>
      </w:r>
      <w:r w:rsidR="00F74600" w:rsidRPr="004F28CF">
        <w:rPr>
          <w:rFonts w:ascii="Times New Roman" w:hAnsi="Times New Roman"/>
          <w:sz w:val="24"/>
          <w:szCs w:val="24"/>
        </w:rPr>
        <w:t xml:space="preserve"> </w:t>
      </w:r>
    </w:p>
    <w:p w:rsidR="00807523" w:rsidRPr="00BD2AC1" w:rsidRDefault="00F74600" w:rsidP="0080752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2AC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F9748B" w:rsidRPr="00BD2AC1" w:rsidRDefault="00F9748B" w:rsidP="002A06D8">
      <w:pPr>
        <w:pStyle w:val="ConsPlusNonformat"/>
        <w:numPr>
          <w:ilvl w:val="1"/>
          <w:numId w:val="1"/>
        </w:numPr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2AC1">
        <w:rPr>
          <w:rFonts w:ascii="Times New Roman" w:hAnsi="Times New Roman" w:cs="Times New Roman"/>
          <w:sz w:val="24"/>
          <w:szCs w:val="24"/>
        </w:rPr>
        <w:t xml:space="preserve">Абзац «Особенности формирования и оплаты некоторых КСГ», </w:t>
      </w:r>
      <w:r w:rsidR="00492753" w:rsidRPr="00BD2AC1">
        <w:rPr>
          <w:rFonts w:ascii="Times New Roman" w:hAnsi="Times New Roman"/>
          <w:sz w:val="24"/>
          <w:szCs w:val="24"/>
        </w:rPr>
        <w:t xml:space="preserve">пункта </w:t>
      </w:r>
      <w:r w:rsidR="00331A6F">
        <w:rPr>
          <w:rFonts w:ascii="Times New Roman" w:hAnsi="Times New Roman"/>
          <w:sz w:val="24"/>
          <w:szCs w:val="24"/>
        </w:rPr>
        <w:t>1</w:t>
      </w:r>
      <w:r w:rsidR="00492753" w:rsidRPr="00BD2AC1">
        <w:rPr>
          <w:rFonts w:ascii="Times New Roman" w:hAnsi="Times New Roman"/>
          <w:sz w:val="24"/>
          <w:szCs w:val="24"/>
        </w:rPr>
        <w:t xml:space="preserve">, части </w:t>
      </w:r>
      <w:r w:rsidR="00331A6F">
        <w:rPr>
          <w:rFonts w:ascii="Times New Roman" w:hAnsi="Times New Roman"/>
          <w:sz w:val="24"/>
          <w:szCs w:val="24"/>
        </w:rPr>
        <w:t>2</w:t>
      </w:r>
      <w:r w:rsidR="00492753" w:rsidRPr="00BD2AC1">
        <w:rPr>
          <w:rFonts w:ascii="Times New Roman" w:hAnsi="Times New Roman"/>
          <w:sz w:val="24"/>
          <w:szCs w:val="24"/>
        </w:rPr>
        <w:t xml:space="preserve">, раздела II изложить в новой редакции: </w:t>
      </w:r>
    </w:p>
    <w:p w:rsidR="00807523" w:rsidRPr="00BD2AC1" w:rsidRDefault="008A1CB1" w:rsidP="00F9748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2AC1">
        <w:rPr>
          <w:rFonts w:ascii="Times New Roman" w:hAnsi="Times New Roman" w:cs="Times New Roman"/>
          <w:sz w:val="24"/>
          <w:szCs w:val="24"/>
        </w:rPr>
        <w:t>«</w:t>
      </w:r>
      <w:r w:rsidR="00807523" w:rsidRPr="00BD2AC1">
        <w:rPr>
          <w:rFonts w:ascii="Times New Roman" w:hAnsi="Times New Roman" w:cs="Times New Roman"/>
          <w:sz w:val="24"/>
          <w:szCs w:val="24"/>
        </w:rPr>
        <w:t>1) КСГ «Лучевая терапия уровень затрат 1» (КСГ 44), «Лучевая терапия уровень затрат 2» (КСГ 45), «Лучевая терапия уровень затрат 3» (КСГ 46) оплачиваются в полном объёме в случае достижения полной дозы облучения, рассчитанной в соответствии с локализацией и другими характеристиками опухоли;</w:t>
      </w:r>
    </w:p>
    <w:p w:rsidR="008A1CB1" w:rsidRPr="00BD2AC1" w:rsidRDefault="00807523" w:rsidP="008A1CB1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2AC1">
        <w:rPr>
          <w:rFonts w:ascii="Times New Roman" w:hAnsi="Times New Roman" w:cs="Times New Roman"/>
          <w:sz w:val="24"/>
          <w:szCs w:val="24"/>
        </w:rPr>
        <w:t xml:space="preserve">2) </w:t>
      </w:r>
      <w:r w:rsidRPr="00BD2AC1">
        <w:rPr>
          <w:rFonts w:ascii="Times New Roman" w:hAnsi="Times New Roman"/>
          <w:sz w:val="24"/>
          <w:szCs w:val="24"/>
        </w:rPr>
        <w:t xml:space="preserve">КСГ Лекарственная терапия при хронических вирусных гепатитах в дневном стационаре (КСГ 21 «Вирусный гепатит B хронический, лекарственная терапия», КСГ 22 «Вирусный гепатит С хронический, лекарственная терапия при инфицировании вирусом генотипа 2, 3», КСГ 23 «Вирусный гепатит С хронический на стадии цирроза печени, лекарственная терапия при инфицировании вирусом генотипа 2, 3», КСГ 24 «Вирусный гепатит С хронический, лекарственная терапия при инфицировании вирусом генотипа 1, 4» (уровень 1) и КСГ 25 «Вирусный гепатит С хронический, лекарственная терапия при инфицировании вирусом генотипа 1, 4» (уровень 2)) формируется по комбинации кода (двух кодов) МКБ 10 и кодов Номенклатуры. Коэффициент </w:t>
      </w:r>
      <w:proofErr w:type="spellStart"/>
      <w:r w:rsidRPr="00BD2AC1">
        <w:rPr>
          <w:rFonts w:ascii="Times New Roman" w:hAnsi="Times New Roman"/>
          <w:sz w:val="24"/>
          <w:szCs w:val="24"/>
        </w:rPr>
        <w:t>затратоёмкости</w:t>
      </w:r>
      <w:proofErr w:type="spellEnd"/>
      <w:r w:rsidRPr="00BD2AC1">
        <w:rPr>
          <w:rFonts w:ascii="Times New Roman" w:hAnsi="Times New Roman"/>
          <w:sz w:val="24"/>
          <w:szCs w:val="24"/>
        </w:rPr>
        <w:t xml:space="preserve"> для вышеуказанных групп приведен в расчете на усредненные затраты на 1 месяц терапии</w:t>
      </w:r>
      <w:r w:rsidRPr="00BD2AC1">
        <w:rPr>
          <w:rFonts w:ascii="Times New Roman" w:hAnsi="Times New Roman" w:cs="Times New Roman"/>
          <w:sz w:val="24"/>
          <w:szCs w:val="24"/>
        </w:rPr>
        <w:t>.</w:t>
      </w:r>
      <w:r w:rsidR="008A1CB1" w:rsidRPr="00BD2AC1">
        <w:rPr>
          <w:rFonts w:ascii="Times New Roman" w:hAnsi="Times New Roman" w:cs="Times New Roman"/>
          <w:sz w:val="24"/>
          <w:szCs w:val="24"/>
        </w:rPr>
        <w:t>».</w:t>
      </w:r>
    </w:p>
    <w:p w:rsidR="008A1CB1" w:rsidRPr="00BD2AC1" w:rsidRDefault="008A1CB1" w:rsidP="008A1CB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483732630"/>
      <w:r w:rsidRPr="00BD2AC1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4B175A" w:rsidRPr="00BD2AC1">
        <w:rPr>
          <w:rFonts w:ascii="Times New Roman" w:hAnsi="Times New Roman" w:cs="Times New Roman"/>
          <w:sz w:val="24"/>
          <w:szCs w:val="24"/>
        </w:rPr>
        <w:t>2, раздела</w:t>
      </w:r>
      <w:r w:rsidRPr="00BD2AC1">
        <w:rPr>
          <w:rFonts w:ascii="Times New Roman" w:hAnsi="Times New Roman" w:cs="Times New Roman"/>
          <w:sz w:val="24"/>
          <w:szCs w:val="24"/>
        </w:rPr>
        <w:t xml:space="preserve"> </w:t>
      </w:r>
      <w:r w:rsidR="00F9748B" w:rsidRPr="00BD2AC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D2AC1">
        <w:rPr>
          <w:rFonts w:ascii="Times New Roman" w:hAnsi="Times New Roman" w:cs="Times New Roman"/>
          <w:sz w:val="24"/>
          <w:szCs w:val="24"/>
        </w:rPr>
        <w:t xml:space="preserve"> дополнить пунктом 6:</w:t>
      </w:r>
    </w:p>
    <w:bookmarkEnd w:id="1"/>
    <w:p w:rsidR="008A1CB1" w:rsidRPr="008A1CB1" w:rsidRDefault="008A1CB1" w:rsidP="008A1C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1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8A1C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Порядок оплаты </w:t>
      </w:r>
      <w:r w:rsidRPr="008A1CB1">
        <w:rPr>
          <w:rFonts w:ascii="Times New Roman" w:hAnsi="Times New Roman"/>
          <w:b/>
          <w:sz w:val="24"/>
          <w:szCs w:val="24"/>
        </w:rPr>
        <w:t>процедуры экстракорпорального оплодотворения (ЭКО)</w:t>
      </w:r>
    </w:p>
    <w:p w:rsidR="008A1CB1" w:rsidRPr="008A1CB1" w:rsidRDefault="008A1CB1" w:rsidP="008A1C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A1CB1" w:rsidRPr="005B0EBE" w:rsidRDefault="008A1CB1" w:rsidP="008A1C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1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8A1CB1">
        <w:rPr>
          <w:rFonts w:ascii="Times New Roman" w:hAnsi="Times New Roman"/>
          <w:sz w:val="24"/>
          <w:szCs w:val="24"/>
        </w:rPr>
        <w:t xml:space="preserve">ри оказании </w:t>
      </w:r>
      <w:r w:rsidRPr="008A1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случаев медицинской</w:t>
      </w:r>
      <w:r w:rsidRPr="00E44B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помощи с применением вспомогательных репродуктивных технологий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E44B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E3DC0">
        <w:rPr>
          <w:rFonts w:ascii="Times New Roman" w:hAnsi="Times New Roman"/>
          <w:sz w:val="24"/>
          <w:szCs w:val="24"/>
        </w:rPr>
        <w:t xml:space="preserve">процедуры экстракорпорального оплодотворения (ЭКО) КСГ «Экстракорпоральное оплодотворение» (КСГ 5) </w:t>
      </w:r>
      <w:r>
        <w:rPr>
          <w:rFonts w:ascii="Times New Roman" w:hAnsi="Times New Roman"/>
          <w:sz w:val="24"/>
          <w:szCs w:val="24"/>
        </w:rPr>
        <w:t xml:space="preserve">оплата </w:t>
      </w:r>
      <w:r w:rsidRPr="005B0EBE">
        <w:rPr>
          <w:rFonts w:ascii="Times New Roman" w:hAnsi="Times New Roman"/>
          <w:sz w:val="24"/>
          <w:szCs w:val="24"/>
        </w:rPr>
        <w:t>производится за законченный случай в соответствии выполненных этапов ЭКО.</w:t>
      </w:r>
    </w:p>
    <w:p w:rsidR="008A1CB1" w:rsidRDefault="008A1CB1" w:rsidP="008A1C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0EBE">
        <w:rPr>
          <w:rFonts w:ascii="Times New Roman" w:hAnsi="Times New Roman"/>
          <w:sz w:val="24"/>
          <w:szCs w:val="24"/>
        </w:rPr>
        <w:t>В целях персонифицированного учета и расчета оплаты медицинской</w:t>
      </w:r>
      <w:r w:rsidRPr="003C71E4">
        <w:rPr>
          <w:rFonts w:ascii="Times New Roman" w:hAnsi="Times New Roman"/>
          <w:sz w:val="24"/>
          <w:szCs w:val="24"/>
        </w:rPr>
        <w:t xml:space="preserve"> помощи,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4B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применением вспомогательных репродуктивных технологий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выделяется четыре этапа:</w:t>
      </w:r>
    </w:p>
    <w:p w:rsidR="008A1CB1" w:rsidRDefault="008A1CB1" w:rsidP="008A1C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332D0">
        <w:rPr>
          <w:rFonts w:ascii="Times New Roman" w:hAnsi="Times New Roman"/>
          <w:sz w:val="24"/>
          <w:szCs w:val="24"/>
        </w:rPr>
        <w:t>I этап - стимуляция суперовуляции с применением длинного или короткого протоколов с использованием агонистов или антагонистов</w:t>
      </w:r>
      <w:r>
        <w:rPr>
          <w:rFonts w:ascii="Times New Roman" w:hAnsi="Times New Roman"/>
          <w:sz w:val="24"/>
          <w:szCs w:val="24"/>
        </w:rPr>
        <w:t>;</w:t>
      </w:r>
    </w:p>
    <w:p w:rsidR="008A1CB1" w:rsidRDefault="008A1CB1" w:rsidP="008A1C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332D0">
        <w:rPr>
          <w:rFonts w:ascii="Times New Roman" w:hAnsi="Times New Roman"/>
          <w:sz w:val="24"/>
          <w:szCs w:val="24"/>
        </w:rPr>
        <w:t>II этап - получение яйцеклетки</w:t>
      </w:r>
      <w:r>
        <w:rPr>
          <w:rFonts w:ascii="Times New Roman" w:hAnsi="Times New Roman"/>
          <w:sz w:val="24"/>
          <w:szCs w:val="24"/>
        </w:rPr>
        <w:t>;</w:t>
      </w:r>
    </w:p>
    <w:p w:rsidR="008A1CB1" w:rsidRDefault="008A1CB1" w:rsidP="008A1C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332D0">
        <w:rPr>
          <w:rFonts w:ascii="Times New Roman" w:hAnsi="Times New Roman"/>
          <w:sz w:val="24"/>
          <w:szCs w:val="24"/>
        </w:rPr>
        <w:t>III этап - культивирование эмбрионов в программе ЭКО</w:t>
      </w:r>
      <w:r>
        <w:rPr>
          <w:rFonts w:ascii="Times New Roman" w:hAnsi="Times New Roman"/>
          <w:sz w:val="24"/>
          <w:szCs w:val="24"/>
        </w:rPr>
        <w:t>;</w:t>
      </w:r>
    </w:p>
    <w:p w:rsidR="008A1CB1" w:rsidRDefault="008A1CB1" w:rsidP="008A1C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332D0">
        <w:rPr>
          <w:rFonts w:ascii="Times New Roman" w:hAnsi="Times New Roman"/>
          <w:sz w:val="24"/>
          <w:szCs w:val="24"/>
        </w:rPr>
        <w:t>IV этап - перенос эмбрионов в полость матки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A1CB1" w:rsidRDefault="008A1CB1" w:rsidP="008A1C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 случая в зависимости от выполненного этапа осуществляется при соблюдении условий преемственности последующих этапов и оформляется соответствующим КСГ:</w:t>
      </w:r>
    </w:p>
    <w:p w:rsidR="008A1CB1" w:rsidRDefault="008A1CB1" w:rsidP="008A1C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C4625">
        <w:rPr>
          <w:rFonts w:ascii="Times New Roman" w:hAnsi="Times New Roman"/>
          <w:b/>
          <w:sz w:val="24"/>
          <w:szCs w:val="24"/>
        </w:rPr>
        <w:t>КСГ 5.1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FC4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 этап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Критерием отнесения случаев к группе является услуга A11.20.025 (</w:t>
      </w:r>
      <w:r w:rsidRPr="00B332D0">
        <w:rPr>
          <w:rFonts w:ascii="Times New Roman" w:hAnsi="Times New Roman"/>
          <w:sz w:val="24"/>
          <w:szCs w:val="24"/>
        </w:rPr>
        <w:t>стимуляция суперовуляции</w:t>
      </w:r>
      <w:r>
        <w:rPr>
          <w:rFonts w:ascii="Times New Roman" w:hAnsi="Times New Roman"/>
          <w:sz w:val="24"/>
          <w:szCs w:val="24"/>
        </w:rPr>
        <w:t>);</w:t>
      </w:r>
    </w:p>
    <w:p w:rsidR="008A1CB1" w:rsidRDefault="008A1CB1" w:rsidP="008A1C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C4625">
        <w:rPr>
          <w:rFonts w:ascii="Times New Roman" w:hAnsi="Times New Roman"/>
          <w:b/>
          <w:sz w:val="24"/>
          <w:szCs w:val="24"/>
        </w:rPr>
        <w:t xml:space="preserve">КСГ 5.2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этап + </w:t>
      </w:r>
      <w:r w:rsidRPr="00B332D0">
        <w:rPr>
          <w:rFonts w:ascii="Times New Roman" w:hAnsi="Times New Roman"/>
          <w:sz w:val="24"/>
          <w:szCs w:val="24"/>
        </w:rPr>
        <w:t>II этап</w:t>
      </w:r>
      <w:r>
        <w:rPr>
          <w:rFonts w:ascii="Times New Roman" w:hAnsi="Times New Roman"/>
          <w:sz w:val="24"/>
          <w:szCs w:val="24"/>
        </w:rPr>
        <w:t>.</w:t>
      </w:r>
      <w:r w:rsidRPr="00B332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Критерием</w:t>
      </w:r>
      <w:r w:rsidRPr="00B332D0">
        <w:rPr>
          <w:rFonts w:ascii="Times New Roman" w:hAnsi="Times New Roman"/>
          <w:sz w:val="24"/>
          <w:szCs w:val="24"/>
        </w:rPr>
        <w:t xml:space="preserve"> отнесения случаев к группе </w:t>
      </w:r>
      <w:r>
        <w:rPr>
          <w:rFonts w:ascii="Times New Roman" w:hAnsi="Times New Roman"/>
          <w:sz w:val="24"/>
          <w:szCs w:val="24"/>
        </w:rPr>
        <w:t>является услуга</w:t>
      </w:r>
      <w:r w:rsidRPr="00B332D0">
        <w:t xml:space="preserve"> </w:t>
      </w:r>
      <w:r>
        <w:rPr>
          <w:rFonts w:ascii="Times New Roman" w:hAnsi="Times New Roman"/>
          <w:sz w:val="24"/>
          <w:szCs w:val="24"/>
        </w:rPr>
        <w:t>A11.20.018 (</w:t>
      </w:r>
      <w:r w:rsidRPr="00B332D0">
        <w:rPr>
          <w:rFonts w:ascii="Times New Roman" w:hAnsi="Times New Roman"/>
          <w:sz w:val="24"/>
          <w:szCs w:val="24"/>
        </w:rPr>
        <w:t>получение яйцеклетки</w:t>
      </w:r>
      <w:r>
        <w:rPr>
          <w:rFonts w:ascii="Times New Roman" w:hAnsi="Times New Roman"/>
          <w:sz w:val="24"/>
          <w:szCs w:val="24"/>
        </w:rPr>
        <w:t>);</w:t>
      </w:r>
    </w:p>
    <w:p w:rsidR="008A1CB1" w:rsidRDefault="008A1CB1" w:rsidP="008A1C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C3F92">
        <w:rPr>
          <w:rFonts w:ascii="Times New Roman" w:hAnsi="Times New Roman"/>
          <w:b/>
          <w:sz w:val="24"/>
          <w:szCs w:val="24"/>
        </w:rPr>
        <w:t xml:space="preserve">КСГ 5.3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этап + </w:t>
      </w:r>
      <w:r w:rsidRPr="00B332D0">
        <w:rPr>
          <w:rFonts w:ascii="Times New Roman" w:hAnsi="Times New Roman"/>
          <w:sz w:val="24"/>
          <w:szCs w:val="24"/>
        </w:rPr>
        <w:t>II этап</w:t>
      </w:r>
      <w:r>
        <w:rPr>
          <w:rFonts w:ascii="Times New Roman" w:hAnsi="Times New Roman"/>
          <w:sz w:val="24"/>
          <w:szCs w:val="24"/>
        </w:rPr>
        <w:t xml:space="preserve"> + </w:t>
      </w:r>
      <w:r w:rsidRPr="00B332D0">
        <w:rPr>
          <w:rFonts w:ascii="Times New Roman" w:hAnsi="Times New Roman"/>
          <w:sz w:val="24"/>
          <w:szCs w:val="24"/>
        </w:rPr>
        <w:t>III этап</w:t>
      </w:r>
      <w:r>
        <w:rPr>
          <w:rFonts w:ascii="Times New Roman" w:hAnsi="Times New Roman"/>
          <w:sz w:val="24"/>
          <w:szCs w:val="24"/>
        </w:rPr>
        <w:t>. Критерием</w:t>
      </w:r>
      <w:r w:rsidRPr="00B332D0">
        <w:rPr>
          <w:rFonts w:ascii="Times New Roman" w:hAnsi="Times New Roman"/>
          <w:sz w:val="24"/>
          <w:szCs w:val="24"/>
        </w:rPr>
        <w:t xml:space="preserve"> отнесения случаев к группе </w:t>
      </w:r>
      <w:r>
        <w:rPr>
          <w:rFonts w:ascii="Times New Roman" w:hAnsi="Times New Roman"/>
          <w:sz w:val="24"/>
          <w:szCs w:val="24"/>
        </w:rPr>
        <w:t>является услуга A11.20.028 (</w:t>
      </w:r>
      <w:r w:rsidRPr="00B332D0">
        <w:rPr>
          <w:rFonts w:ascii="Times New Roman" w:hAnsi="Times New Roman"/>
          <w:sz w:val="24"/>
          <w:szCs w:val="24"/>
        </w:rPr>
        <w:t>культивирование эмбрионов</w:t>
      </w:r>
      <w:r>
        <w:rPr>
          <w:rFonts w:ascii="Times New Roman" w:hAnsi="Times New Roman"/>
          <w:sz w:val="24"/>
          <w:szCs w:val="24"/>
        </w:rPr>
        <w:t>);</w:t>
      </w:r>
    </w:p>
    <w:p w:rsidR="008A1CB1" w:rsidRDefault="008A1CB1" w:rsidP="008A1CB1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C3F92">
        <w:rPr>
          <w:rFonts w:ascii="Times New Roman" w:hAnsi="Times New Roman"/>
          <w:b/>
          <w:sz w:val="24"/>
          <w:szCs w:val="24"/>
        </w:rPr>
        <w:t xml:space="preserve">КСГ 5.4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этап + </w:t>
      </w:r>
      <w:r w:rsidRPr="00B332D0">
        <w:rPr>
          <w:rFonts w:ascii="Times New Roman" w:hAnsi="Times New Roman"/>
          <w:sz w:val="24"/>
          <w:szCs w:val="24"/>
        </w:rPr>
        <w:t>II этап</w:t>
      </w:r>
      <w:r>
        <w:rPr>
          <w:rFonts w:ascii="Times New Roman" w:hAnsi="Times New Roman"/>
          <w:sz w:val="24"/>
          <w:szCs w:val="24"/>
        </w:rPr>
        <w:t xml:space="preserve"> + </w:t>
      </w:r>
      <w:r w:rsidRPr="00B332D0">
        <w:rPr>
          <w:rFonts w:ascii="Times New Roman" w:hAnsi="Times New Roman"/>
          <w:sz w:val="24"/>
          <w:szCs w:val="24"/>
        </w:rPr>
        <w:t xml:space="preserve">III этап </w:t>
      </w:r>
      <w:r>
        <w:rPr>
          <w:rFonts w:ascii="Times New Roman" w:hAnsi="Times New Roman"/>
          <w:sz w:val="24"/>
          <w:szCs w:val="24"/>
        </w:rPr>
        <w:t xml:space="preserve">+ </w:t>
      </w:r>
      <w:r w:rsidRPr="00B332D0">
        <w:rPr>
          <w:rFonts w:ascii="Times New Roman" w:hAnsi="Times New Roman"/>
          <w:sz w:val="24"/>
          <w:szCs w:val="24"/>
        </w:rPr>
        <w:t>IV этап</w:t>
      </w:r>
      <w:r>
        <w:rPr>
          <w:rFonts w:ascii="Times New Roman" w:hAnsi="Times New Roman"/>
          <w:sz w:val="24"/>
          <w:szCs w:val="24"/>
        </w:rPr>
        <w:t>. Критерием</w:t>
      </w:r>
      <w:r w:rsidRPr="00B332D0">
        <w:rPr>
          <w:rFonts w:ascii="Times New Roman" w:hAnsi="Times New Roman"/>
          <w:sz w:val="24"/>
          <w:szCs w:val="24"/>
        </w:rPr>
        <w:t xml:space="preserve"> отнесения случаев к группе </w:t>
      </w:r>
      <w:r>
        <w:rPr>
          <w:rFonts w:ascii="Times New Roman" w:hAnsi="Times New Roman"/>
          <w:sz w:val="24"/>
          <w:szCs w:val="24"/>
        </w:rPr>
        <w:t xml:space="preserve">является </w:t>
      </w:r>
      <w:r w:rsidRPr="008A1CB1">
        <w:rPr>
          <w:rFonts w:ascii="Times New Roman" w:hAnsi="Times New Roman"/>
          <w:sz w:val="24"/>
          <w:szCs w:val="24"/>
        </w:rPr>
        <w:t>услуга A11.20.030 (внутриматочное введение эмбриона).».</w:t>
      </w:r>
    </w:p>
    <w:p w:rsidR="00BD2AC1" w:rsidRPr="00BD2AC1" w:rsidRDefault="00BD2AC1" w:rsidP="00BD2AC1">
      <w:pPr>
        <w:pStyle w:val="a3"/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 5</w:t>
      </w:r>
      <w:r w:rsidR="002D171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8A1CB1">
        <w:rPr>
          <w:rFonts w:ascii="Times New Roman" w:hAnsi="Times New Roman" w:cs="Times New Roman"/>
          <w:sz w:val="24"/>
          <w:szCs w:val="24"/>
        </w:rPr>
        <w:t>ункт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A1CB1">
        <w:rPr>
          <w:rFonts w:ascii="Times New Roman" w:hAnsi="Times New Roman" w:cs="Times New Roman"/>
          <w:sz w:val="24"/>
          <w:szCs w:val="24"/>
        </w:rPr>
        <w:t xml:space="preserve"> 3, части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A1CB1">
        <w:rPr>
          <w:rFonts w:ascii="Times New Roman" w:hAnsi="Times New Roman" w:cs="Times New Roman"/>
          <w:sz w:val="24"/>
          <w:szCs w:val="24"/>
        </w:rPr>
        <w:t xml:space="preserve">, раздела </w:t>
      </w:r>
      <w:r w:rsidRPr="00BD2AC1">
        <w:rPr>
          <w:rFonts w:ascii="Times New Roman" w:hAnsi="Times New Roman"/>
          <w:sz w:val="24"/>
          <w:szCs w:val="24"/>
        </w:rPr>
        <w:t>II изложить в новой редакции:</w:t>
      </w:r>
    </w:p>
    <w:p w:rsidR="00BD2AC1" w:rsidRPr="00BD2AC1" w:rsidRDefault="00BD2AC1" w:rsidP="00BD2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AC1">
        <w:rPr>
          <w:rFonts w:ascii="Times New Roman" w:hAnsi="Times New Roman" w:cs="Times New Roman"/>
          <w:sz w:val="24"/>
          <w:szCs w:val="24"/>
        </w:rPr>
        <w:t>«</w:t>
      </w:r>
      <w:bookmarkStart w:id="2" w:name="_Hlk483826369"/>
      <w:r w:rsidRPr="00BD2AC1">
        <w:rPr>
          <w:rFonts w:ascii="Times New Roman" w:hAnsi="Times New Roman" w:cs="Times New Roman"/>
          <w:sz w:val="24"/>
          <w:szCs w:val="24"/>
        </w:rPr>
        <w:t xml:space="preserve">При дородовой госпитализации в отделение патологии беременности с последующим </w:t>
      </w:r>
      <w:proofErr w:type="spellStart"/>
      <w:r w:rsidRPr="00BD2AC1">
        <w:rPr>
          <w:rFonts w:ascii="Times New Roman" w:hAnsi="Times New Roman" w:cs="Times New Roman"/>
          <w:sz w:val="24"/>
          <w:szCs w:val="24"/>
        </w:rPr>
        <w:t>родоразрешением</w:t>
      </w:r>
      <w:proofErr w:type="spellEnd"/>
      <w:r w:rsidRPr="00BD2AC1">
        <w:rPr>
          <w:rFonts w:ascii="Times New Roman" w:hAnsi="Times New Roman" w:cs="Times New Roman"/>
          <w:sz w:val="24"/>
          <w:szCs w:val="24"/>
        </w:rPr>
        <w:t xml:space="preserve"> оплата по двум КСГ (2 «Осложнения, связанные с беременностью» и 4 «</w:t>
      </w:r>
      <w:proofErr w:type="spellStart"/>
      <w:r w:rsidRPr="00BD2AC1">
        <w:rPr>
          <w:rFonts w:ascii="Times New Roman" w:hAnsi="Times New Roman" w:cs="Times New Roman"/>
          <w:sz w:val="24"/>
          <w:szCs w:val="24"/>
        </w:rPr>
        <w:t>Родоразрешение</w:t>
      </w:r>
      <w:proofErr w:type="spellEnd"/>
      <w:r w:rsidRPr="00BD2AC1">
        <w:rPr>
          <w:rFonts w:ascii="Times New Roman" w:hAnsi="Times New Roman" w:cs="Times New Roman"/>
          <w:sz w:val="24"/>
          <w:szCs w:val="24"/>
        </w:rPr>
        <w:t xml:space="preserve">» или 2 «Осложнения, связанные с беременностью» и 5 «Кесарево сечение») возможна в случае пребывания в отделение патологии беременности в течение 6 дней и более (с даты госпитализации до даты </w:t>
      </w:r>
      <w:proofErr w:type="spellStart"/>
      <w:r w:rsidRPr="00BD2AC1">
        <w:rPr>
          <w:rFonts w:ascii="Times New Roman" w:hAnsi="Times New Roman" w:cs="Times New Roman"/>
          <w:sz w:val="24"/>
          <w:szCs w:val="24"/>
        </w:rPr>
        <w:t>родоразрешение</w:t>
      </w:r>
      <w:proofErr w:type="spellEnd"/>
      <w:r w:rsidRPr="00BD2AC1">
        <w:rPr>
          <w:rFonts w:ascii="Times New Roman" w:hAnsi="Times New Roman" w:cs="Times New Roman"/>
          <w:sz w:val="24"/>
          <w:szCs w:val="24"/>
        </w:rPr>
        <w:t>).</w:t>
      </w:r>
    </w:p>
    <w:p w:rsidR="00BD2AC1" w:rsidRPr="00BD2AC1" w:rsidRDefault="00BD2AC1" w:rsidP="00BD2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AC1">
        <w:rPr>
          <w:rFonts w:ascii="Times New Roman" w:hAnsi="Times New Roman" w:cs="Times New Roman"/>
          <w:sz w:val="24"/>
          <w:szCs w:val="24"/>
        </w:rPr>
        <w:t>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:rsidR="00BD2AC1" w:rsidRPr="00BD2AC1" w:rsidRDefault="00BD2AC1" w:rsidP="00BD2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AC1">
        <w:rPr>
          <w:rFonts w:ascii="Times New Roman" w:hAnsi="Times New Roman" w:cs="Times New Roman"/>
          <w:sz w:val="24"/>
          <w:szCs w:val="24"/>
        </w:rPr>
        <w:t xml:space="preserve">O14.1 Тяжелая </w:t>
      </w:r>
      <w:proofErr w:type="spellStart"/>
      <w:r w:rsidRPr="00BD2AC1">
        <w:rPr>
          <w:rFonts w:ascii="Times New Roman" w:hAnsi="Times New Roman" w:cs="Times New Roman"/>
          <w:sz w:val="24"/>
          <w:szCs w:val="24"/>
        </w:rPr>
        <w:t>преэклампсия</w:t>
      </w:r>
      <w:proofErr w:type="spellEnd"/>
      <w:r w:rsidRPr="00BD2AC1">
        <w:rPr>
          <w:rFonts w:ascii="Times New Roman" w:hAnsi="Times New Roman" w:cs="Times New Roman"/>
          <w:sz w:val="24"/>
          <w:szCs w:val="24"/>
        </w:rPr>
        <w:t>.</w:t>
      </w:r>
    </w:p>
    <w:p w:rsidR="00BD2AC1" w:rsidRPr="00BD2AC1" w:rsidRDefault="00BD2AC1" w:rsidP="00BD2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AC1">
        <w:rPr>
          <w:rFonts w:ascii="Times New Roman" w:hAnsi="Times New Roman" w:cs="Times New Roman"/>
          <w:sz w:val="24"/>
          <w:szCs w:val="24"/>
        </w:rPr>
        <w:t>O34.2 Послеоперационный рубец матки, требующий предоставления медицинской помощи матери.</w:t>
      </w:r>
    </w:p>
    <w:p w:rsidR="00BD2AC1" w:rsidRPr="00BD2AC1" w:rsidRDefault="00BD2AC1" w:rsidP="00BD2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AC1">
        <w:rPr>
          <w:rFonts w:ascii="Times New Roman" w:hAnsi="Times New Roman" w:cs="Times New Roman"/>
          <w:sz w:val="24"/>
          <w:szCs w:val="24"/>
        </w:rPr>
        <w:t>O36.3 Признаки внутриутробной гипоксии плода, требующие предоставления медицинской помощи матери.</w:t>
      </w:r>
    </w:p>
    <w:p w:rsidR="00BD2AC1" w:rsidRPr="00BD2AC1" w:rsidRDefault="00BD2AC1" w:rsidP="00BD2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AC1">
        <w:rPr>
          <w:rFonts w:ascii="Times New Roman" w:hAnsi="Times New Roman" w:cs="Times New Roman"/>
          <w:sz w:val="24"/>
          <w:szCs w:val="24"/>
        </w:rPr>
        <w:t>O36.4 Внутриутробная гибель плода, требующая предоставления медицинской помощи матери.</w:t>
      </w:r>
    </w:p>
    <w:p w:rsidR="00BD2AC1" w:rsidRPr="00BD2AC1" w:rsidRDefault="00BD2AC1" w:rsidP="00BD2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AC1">
        <w:rPr>
          <w:rFonts w:ascii="Times New Roman" w:hAnsi="Times New Roman" w:cs="Times New Roman"/>
          <w:sz w:val="24"/>
          <w:szCs w:val="24"/>
        </w:rPr>
        <w:t>O42.2 Преждевременный разрыв плодных оболочек, задержка родов, связанная с проводимой терапией.</w:t>
      </w:r>
    </w:p>
    <w:p w:rsidR="00BD2AC1" w:rsidRDefault="00BD2AC1" w:rsidP="00BD2AC1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2AC1">
        <w:rPr>
          <w:rFonts w:ascii="Times New Roman" w:hAnsi="Times New Roman" w:cs="Times New Roman"/>
          <w:sz w:val="24"/>
          <w:szCs w:val="24"/>
        </w:rPr>
        <w:t>По каждому указанному случаю должна быть проведена медико-экономическая экспертиза и, при необходимости, экспертиза качества медицинской помощи.».</w:t>
      </w:r>
      <w:bookmarkEnd w:id="2"/>
    </w:p>
    <w:p w:rsidR="003870EE" w:rsidRDefault="002D171A" w:rsidP="003870EE">
      <w:pPr>
        <w:pStyle w:val="a3"/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870EE" w:rsidRPr="00A32867">
        <w:rPr>
          <w:rFonts w:ascii="Times New Roman" w:hAnsi="Times New Roman" w:cs="Times New Roman"/>
          <w:sz w:val="24"/>
          <w:szCs w:val="24"/>
        </w:rPr>
        <w:t>бзац</w:t>
      </w:r>
      <w:r>
        <w:rPr>
          <w:rFonts w:ascii="Times New Roman" w:hAnsi="Times New Roman" w:cs="Times New Roman"/>
          <w:sz w:val="24"/>
          <w:szCs w:val="24"/>
        </w:rPr>
        <w:t xml:space="preserve"> 16</w:t>
      </w:r>
      <w:r w:rsidR="003870EE" w:rsidRPr="00A32867">
        <w:rPr>
          <w:rFonts w:ascii="Times New Roman" w:hAnsi="Times New Roman" w:cs="Times New Roman"/>
          <w:sz w:val="24"/>
          <w:szCs w:val="24"/>
        </w:rPr>
        <w:t xml:space="preserve">, пункта 1), части 2, раздела </w:t>
      </w:r>
      <w:r w:rsidR="003870EE" w:rsidRPr="00A3286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3870EE" w:rsidRPr="00A32867">
        <w:rPr>
          <w:rFonts w:ascii="Times New Roman" w:hAnsi="Times New Roman" w:cs="Times New Roman"/>
          <w:sz w:val="24"/>
          <w:szCs w:val="24"/>
        </w:rPr>
        <w:t xml:space="preserve"> изложить в новой редакции:</w:t>
      </w:r>
    </w:p>
    <w:p w:rsidR="00EA5DA8" w:rsidRPr="00EA5DA8" w:rsidRDefault="00EA5DA8" w:rsidP="00EA5DA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A5DA8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(средний) </w:t>
      </w:r>
      <w:proofErr w:type="spellStart"/>
      <w:r w:rsidRPr="00EA5DA8">
        <w:rPr>
          <w:rFonts w:ascii="Times New Roman" w:eastAsia="Times New Roman" w:hAnsi="Times New Roman"/>
          <w:sz w:val="24"/>
          <w:szCs w:val="24"/>
          <w:lang w:eastAsia="ru-RU"/>
        </w:rPr>
        <w:t>подушевой</w:t>
      </w:r>
      <w:proofErr w:type="spellEnd"/>
      <w:r w:rsidRPr="00EA5DA8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 финансирования медицинской помощи, оказываемой в амбулаторных условиях, составляет – 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85</w:t>
      </w:r>
      <w:r w:rsidRPr="00EA5DA8">
        <w:rPr>
          <w:rFonts w:ascii="Times New Roman" w:eastAsia="Times New Roman" w:hAnsi="Times New Roman"/>
          <w:sz w:val="24"/>
          <w:szCs w:val="24"/>
          <w:lang w:eastAsia="ru-RU"/>
        </w:rPr>
        <w:t>,9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EA5DA8">
        <w:rPr>
          <w:rFonts w:ascii="Times New Roman" w:eastAsia="Times New Roman" w:hAnsi="Times New Roman"/>
          <w:sz w:val="24"/>
          <w:szCs w:val="24"/>
          <w:lang w:eastAsia="ru-RU"/>
        </w:rPr>
        <w:t xml:space="preserve"> руб</w:t>
      </w:r>
      <w:r w:rsidRPr="00EA5DA8">
        <w:rPr>
          <w:rFonts w:ascii="Times New Roman" w:hAnsi="Times New Roman"/>
          <w:sz w:val="24"/>
          <w:szCs w:val="24"/>
        </w:rPr>
        <w:t>лей в месяц.».</w:t>
      </w:r>
    </w:p>
    <w:p w:rsidR="003870EE" w:rsidRDefault="002D171A" w:rsidP="003870EE">
      <w:pPr>
        <w:pStyle w:val="a3"/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A5DA8">
        <w:rPr>
          <w:rFonts w:ascii="Times New Roman" w:hAnsi="Times New Roman" w:cs="Times New Roman"/>
          <w:sz w:val="24"/>
          <w:szCs w:val="24"/>
        </w:rPr>
        <w:t>бзац</w:t>
      </w:r>
      <w:r>
        <w:rPr>
          <w:rFonts w:ascii="Times New Roman" w:hAnsi="Times New Roman" w:cs="Times New Roman"/>
          <w:sz w:val="24"/>
          <w:szCs w:val="24"/>
        </w:rPr>
        <w:t>ы 5, 6</w:t>
      </w:r>
      <w:r w:rsidR="00EA5DA8">
        <w:rPr>
          <w:rFonts w:ascii="Times New Roman" w:hAnsi="Times New Roman" w:cs="Times New Roman"/>
          <w:sz w:val="24"/>
          <w:szCs w:val="24"/>
        </w:rPr>
        <w:t>, п</w:t>
      </w:r>
      <w:r w:rsidR="00EA5DA8" w:rsidRPr="004227F9">
        <w:rPr>
          <w:rFonts w:ascii="Times New Roman" w:hAnsi="Times New Roman" w:cs="Times New Roman"/>
          <w:sz w:val="24"/>
          <w:szCs w:val="24"/>
        </w:rPr>
        <w:t>ункт</w:t>
      </w:r>
      <w:r w:rsidR="00EA5DA8">
        <w:rPr>
          <w:rFonts w:ascii="Times New Roman" w:hAnsi="Times New Roman" w:cs="Times New Roman"/>
          <w:sz w:val="24"/>
          <w:szCs w:val="24"/>
        </w:rPr>
        <w:t>а</w:t>
      </w:r>
      <w:r w:rsidR="00EA5DA8" w:rsidRPr="004227F9">
        <w:rPr>
          <w:rFonts w:ascii="Times New Roman" w:hAnsi="Times New Roman" w:cs="Times New Roman"/>
          <w:sz w:val="24"/>
          <w:szCs w:val="24"/>
        </w:rPr>
        <w:t xml:space="preserve"> 1</w:t>
      </w:r>
      <w:r w:rsidR="00EA5DA8">
        <w:rPr>
          <w:rFonts w:ascii="Times New Roman" w:hAnsi="Times New Roman" w:cs="Times New Roman"/>
          <w:sz w:val="24"/>
          <w:szCs w:val="24"/>
        </w:rPr>
        <w:t>)</w:t>
      </w:r>
      <w:r w:rsidR="00EA5DA8" w:rsidRPr="004227F9">
        <w:rPr>
          <w:rFonts w:ascii="Times New Roman" w:hAnsi="Times New Roman" w:cs="Times New Roman"/>
          <w:sz w:val="24"/>
          <w:szCs w:val="24"/>
        </w:rPr>
        <w:t xml:space="preserve"> части 3, раздела </w:t>
      </w:r>
      <w:r w:rsidR="00EA5DA8" w:rsidRPr="004227F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A5DA8" w:rsidRPr="004227F9">
        <w:rPr>
          <w:rFonts w:ascii="Times New Roman" w:hAnsi="Times New Roman" w:cs="Times New Roman"/>
          <w:sz w:val="24"/>
          <w:szCs w:val="24"/>
        </w:rPr>
        <w:t xml:space="preserve"> </w:t>
      </w:r>
      <w:r w:rsidR="00EA5DA8">
        <w:rPr>
          <w:rFonts w:ascii="Times New Roman" w:hAnsi="Times New Roman" w:cs="Times New Roman"/>
          <w:sz w:val="24"/>
          <w:szCs w:val="24"/>
        </w:rPr>
        <w:t>изложить в новой редакции:</w:t>
      </w:r>
    </w:p>
    <w:p w:rsidR="00EA5DA8" w:rsidRPr="00DB02CE" w:rsidRDefault="00EA5DA8" w:rsidP="002D171A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D171A" w:rsidRPr="00EA5DA8">
        <w:rPr>
          <w:rFonts w:ascii="Times New Roman" w:hAnsi="Times New Roman"/>
          <w:color w:val="000000"/>
          <w:sz w:val="24"/>
          <w:szCs w:val="24"/>
        </w:rPr>
        <w:t>–</w:t>
      </w:r>
      <w:r w:rsidR="002D171A">
        <w:rPr>
          <w:rFonts w:ascii="Times New Roman" w:hAnsi="Times New Roman" w:cs="Times New Roman"/>
          <w:sz w:val="24"/>
          <w:szCs w:val="24"/>
        </w:rPr>
        <w:t xml:space="preserve"> </w:t>
      </w:r>
      <w:r w:rsidR="002D171A" w:rsidRPr="00DB02CE">
        <w:rPr>
          <w:rFonts w:ascii="Times New Roman" w:hAnsi="Times New Roman"/>
          <w:color w:val="000000"/>
          <w:sz w:val="24"/>
          <w:szCs w:val="24"/>
        </w:rPr>
        <w:t>в</w:t>
      </w:r>
      <w:r w:rsidR="002D171A" w:rsidRPr="00EA5D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A5DA8">
        <w:rPr>
          <w:rFonts w:ascii="Times New Roman" w:hAnsi="Times New Roman"/>
          <w:color w:val="000000"/>
          <w:sz w:val="24"/>
          <w:szCs w:val="24"/>
        </w:rPr>
        <w:t>дневных стационарах составляет – 1</w:t>
      </w:r>
      <w:r w:rsidR="00BE68B1" w:rsidRPr="00DB02CE">
        <w:rPr>
          <w:rFonts w:ascii="Times New Roman" w:hAnsi="Times New Roman"/>
          <w:color w:val="000000"/>
          <w:sz w:val="24"/>
          <w:szCs w:val="24"/>
        </w:rPr>
        <w:t>6</w:t>
      </w:r>
      <w:r w:rsidRPr="00EA5DA8">
        <w:rPr>
          <w:rFonts w:ascii="Times New Roman" w:hAnsi="Times New Roman"/>
          <w:color w:val="000000"/>
          <w:sz w:val="24"/>
          <w:szCs w:val="24"/>
        </w:rPr>
        <w:t> </w:t>
      </w:r>
      <w:r w:rsidR="00DB02CE" w:rsidRPr="00DB02CE">
        <w:rPr>
          <w:rFonts w:ascii="Times New Roman" w:hAnsi="Times New Roman"/>
          <w:color w:val="000000"/>
          <w:sz w:val="24"/>
          <w:szCs w:val="24"/>
        </w:rPr>
        <w:t>060</w:t>
      </w:r>
      <w:r w:rsidRPr="00EA5DA8">
        <w:rPr>
          <w:rFonts w:ascii="Times New Roman" w:hAnsi="Times New Roman"/>
          <w:color w:val="000000"/>
          <w:sz w:val="24"/>
          <w:szCs w:val="24"/>
        </w:rPr>
        <w:t>,</w:t>
      </w:r>
      <w:r w:rsidR="00DB02CE" w:rsidRPr="00DB02CE">
        <w:rPr>
          <w:rFonts w:ascii="Times New Roman" w:hAnsi="Times New Roman"/>
          <w:color w:val="000000"/>
          <w:sz w:val="24"/>
          <w:szCs w:val="24"/>
        </w:rPr>
        <w:t>78</w:t>
      </w:r>
      <w:r w:rsidRPr="00EA5DA8">
        <w:rPr>
          <w:rFonts w:ascii="Times New Roman" w:hAnsi="Times New Roman"/>
          <w:color w:val="000000"/>
          <w:sz w:val="24"/>
          <w:szCs w:val="24"/>
        </w:rPr>
        <w:t xml:space="preserve"> руб. </w:t>
      </w:r>
    </w:p>
    <w:p w:rsidR="00EA5DA8" w:rsidRPr="00EA5DA8" w:rsidRDefault="00EA5DA8" w:rsidP="00EA5DA8">
      <w:pPr>
        <w:numPr>
          <w:ilvl w:val="0"/>
          <w:numId w:val="6"/>
        </w:numPr>
        <w:spacing w:after="0" w:line="24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DB02CE">
        <w:rPr>
          <w:rFonts w:ascii="Times New Roman" w:hAnsi="Times New Roman"/>
          <w:color w:val="000000"/>
          <w:sz w:val="24"/>
          <w:szCs w:val="24"/>
        </w:rPr>
        <w:t>в стационарах составляет – 4</w:t>
      </w:r>
      <w:r w:rsidR="00DB02CE">
        <w:rPr>
          <w:rFonts w:ascii="Times New Roman" w:hAnsi="Times New Roman"/>
          <w:color w:val="000000"/>
          <w:sz w:val="24"/>
          <w:szCs w:val="24"/>
        </w:rPr>
        <w:t>8</w:t>
      </w:r>
      <w:r w:rsidRPr="00DB02CE">
        <w:rPr>
          <w:rFonts w:ascii="Times New Roman" w:hAnsi="Times New Roman"/>
          <w:color w:val="000000"/>
          <w:sz w:val="24"/>
          <w:szCs w:val="24"/>
        </w:rPr>
        <w:t> </w:t>
      </w:r>
      <w:r w:rsidR="00DB02CE">
        <w:rPr>
          <w:rFonts w:ascii="Times New Roman" w:hAnsi="Times New Roman"/>
          <w:color w:val="000000"/>
          <w:sz w:val="24"/>
          <w:szCs w:val="24"/>
        </w:rPr>
        <w:t>872</w:t>
      </w:r>
      <w:r w:rsidRPr="00DB02CE">
        <w:rPr>
          <w:rFonts w:ascii="Times New Roman" w:hAnsi="Times New Roman"/>
          <w:color w:val="000000"/>
          <w:sz w:val="24"/>
          <w:szCs w:val="24"/>
        </w:rPr>
        <w:t>,59 руб</w:t>
      </w:r>
      <w:r w:rsidRPr="00EA5DA8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».</w:t>
      </w:r>
    </w:p>
    <w:p w:rsidR="00EA5DA8" w:rsidRPr="00152196" w:rsidRDefault="002D171A" w:rsidP="00EA5DA8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A5DA8">
        <w:rPr>
          <w:rFonts w:ascii="Times New Roman" w:hAnsi="Times New Roman" w:cs="Times New Roman"/>
          <w:sz w:val="24"/>
          <w:szCs w:val="24"/>
        </w:rPr>
        <w:t>бзац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EA5DA8">
        <w:rPr>
          <w:rFonts w:ascii="Times New Roman" w:hAnsi="Times New Roman" w:cs="Times New Roman"/>
          <w:sz w:val="24"/>
          <w:szCs w:val="24"/>
        </w:rPr>
        <w:t>, п</w:t>
      </w:r>
      <w:r w:rsidR="00EA5DA8" w:rsidRPr="00A9420A">
        <w:rPr>
          <w:rFonts w:ascii="Times New Roman" w:hAnsi="Times New Roman" w:cs="Times New Roman"/>
          <w:sz w:val="24"/>
          <w:szCs w:val="24"/>
        </w:rPr>
        <w:t>ункт</w:t>
      </w:r>
      <w:r w:rsidR="00EA5DA8">
        <w:rPr>
          <w:rFonts w:ascii="Times New Roman" w:hAnsi="Times New Roman" w:cs="Times New Roman"/>
          <w:sz w:val="24"/>
          <w:szCs w:val="24"/>
        </w:rPr>
        <w:t>а</w:t>
      </w:r>
      <w:r w:rsidR="00EA5DA8" w:rsidRPr="00A9420A">
        <w:rPr>
          <w:rFonts w:ascii="Times New Roman" w:hAnsi="Times New Roman" w:cs="Times New Roman"/>
          <w:sz w:val="24"/>
          <w:szCs w:val="24"/>
        </w:rPr>
        <w:t xml:space="preserve"> 1</w:t>
      </w:r>
      <w:r w:rsidR="00EA5DA8">
        <w:rPr>
          <w:rFonts w:ascii="Times New Roman" w:hAnsi="Times New Roman" w:cs="Times New Roman"/>
          <w:sz w:val="24"/>
          <w:szCs w:val="24"/>
        </w:rPr>
        <w:t>)</w:t>
      </w:r>
      <w:r w:rsidR="00EA5DA8" w:rsidRPr="00A9420A">
        <w:rPr>
          <w:rFonts w:ascii="Times New Roman" w:hAnsi="Times New Roman" w:cs="Times New Roman"/>
          <w:sz w:val="24"/>
          <w:szCs w:val="24"/>
        </w:rPr>
        <w:t>,</w:t>
      </w:r>
      <w:r w:rsidR="00EA5DA8">
        <w:rPr>
          <w:rFonts w:ascii="Times New Roman" w:hAnsi="Times New Roman" w:cs="Times New Roman"/>
          <w:sz w:val="24"/>
          <w:szCs w:val="24"/>
        </w:rPr>
        <w:t xml:space="preserve"> части 4</w:t>
      </w:r>
      <w:r w:rsidR="00EA5DA8" w:rsidRPr="00A9420A">
        <w:rPr>
          <w:rFonts w:ascii="Times New Roman" w:hAnsi="Times New Roman" w:cs="Times New Roman"/>
          <w:sz w:val="24"/>
          <w:szCs w:val="24"/>
        </w:rPr>
        <w:t xml:space="preserve">, раздела </w:t>
      </w:r>
      <w:r w:rsidR="00EA5DA8" w:rsidRPr="00A9420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A5DA8" w:rsidRPr="00A9420A">
        <w:rPr>
          <w:rFonts w:ascii="Times New Roman" w:hAnsi="Times New Roman" w:cs="Times New Roman"/>
          <w:sz w:val="24"/>
          <w:szCs w:val="24"/>
        </w:rPr>
        <w:t xml:space="preserve"> </w:t>
      </w:r>
      <w:r w:rsidR="00EA5DA8" w:rsidRPr="004227F9">
        <w:rPr>
          <w:rFonts w:ascii="Times New Roman" w:hAnsi="Times New Roman" w:cs="Times New Roman"/>
          <w:sz w:val="24"/>
          <w:szCs w:val="24"/>
        </w:rPr>
        <w:t>изложить в новой редакции</w:t>
      </w:r>
      <w:r w:rsidR="00EA5DA8">
        <w:rPr>
          <w:rFonts w:ascii="Times New Roman" w:hAnsi="Times New Roman" w:cs="Times New Roman"/>
          <w:sz w:val="24"/>
          <w:szCs w:val="24"/>
        </w:rPr>
        <w:t>:</w:t>
      </w:r>
    </w:p>
    <w:p w:rsidR="003870EE" w:rsidRPr="00EA5DA8" w:rsidRDefault="00EA5DA8" w:rsidP="00EA5D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5DA8">
        <w:rPr>
          <w:rFonts w:ascii="Times New Roman" w:hAnsi="Times New Roman" w:cs="Times New Roman"/>
          <w:sz w:val="24"/>
          <w:szCs w:val="24"/>
        </w:rPr>
        <w:t>«</w:t>
      </w:r>
      <w:r w:rsidRPr="008513A2">
        <w:rPr>
          <w:rFonts w:ascii="Times New Roman" w:hAnsi="Times New Roman"/>
          <w:sz w:val="24"/>
          <w:szCs w:val="24"/>
        </w:rPr>
        <w:t xml:space="preserve">Базовый (средний) </w:t>
      </w:r>
      <w:proofErr w:type="spellStart"/>
      <w:r w:rsidRPr="008513A2">
        <w:rPr>
          <w:rFonts w:ascii="Times New Roman" w:hAnsi="Times New Roman"/>
          <w:sz w:val="24"/>
          <w:szCs w:val="24"/>
        </w:rPr>
        <w:t>подушевой</w:t>
      </w:r>
      <w:proofErr w:type="spellEnd"/>
      <w:r w:rsidRPr="008513A2">
        <w:rPr>
          <w:rFonts w:ascii="Times New Roman" w:hAnsi="Times New Roman"/>
          <w:sz w:val="24"/>
          <w:szCs w:val="24"/>
        </w:rPr>
        <w:t xml:space="preserve"> норматив финансирования скорой медицинской помощи составляет 1</w:t>
      </w:r>
      <w:r w:rsidR="008513A2" w:rsidRPr="008513A2">
        <w:rPr>
          <w:rFonts w:ascii="Times New Roman" w:hAnsi="Times New Roman"/>
          <w:sz w:val="24"/>
          <w:szCs w:val="24"/>
        </w:rPr>
        <w:t>37</w:t>
      </w:r>
      <w:r w:rsidRPr="008513A2">
        <w:rPr>
          <w:rFonts w:ascii="Times New Roman" w:hAnsi="Times New Roman"/>
          <w:sz w:val="24"/>
          <w:szCs w:val="24"/>
        </w:rPr>
        <w:t>,</w:t>
      </w:r>
      <w:r w:rsidR="008513A2" w:rsidRPr="008513A2">
        <w:rPr>
          <w:rFonts w:ascii="Times New Roman" w:hAnsi="Times New Roman"/>
          <w:sz w:val="24"/>
          <w:szCs w:val="24"/>
        </w:rPr>
        <w:t>75</w:t>
      </w:r>
      <w:r w:rsidRPr="008513A2">
        <w:rPr>
          <w:rFonts w:ascii="Times New Roman" w:hAnsi="Times New Roman"/>
          <w:sz w:val="24"/>
          <w:szCs w:val="24"/>
        </w:rPr>
        <w:t xml:space="preserve"> рублей</w:t>
      </w:r>
      <w:r>
        <w:rPr>
          <w:rFonts w:ascii="Times New Roman" w:hAnsi="Times New Roman"/>
          <w:sz w:val="24"/>
          <w:szCs w:val="24"/>
        </w:rPr>
        <w:t xml:space="preserve"> в месяц.».</w:t>
      </w:r>
    </w:p>
    <w:p w:rsidR="008A1CB1" w:rsidRPr="008A1CB1" w:rsidRDefault="008A1CB1" w:rsidP="008A1CB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CB1">
        <w:rPr>
          <w:rFonts w:ascii="Times New Roman" w:hAnsi="Times New Roman" w:cs="Times New Roman"/>
          <w:sz w:val="24"/>
          <w:szCs w:val="24"/>
        </w:rPr>
        <w:t xml:space="preserve">Пункт 3, части 2, раздела </w:t>
      </w:r>
      <w:r w:rsidRPr="008A1CB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A1CB1">
        <w:rPr>
          <w:rFonts w:ascii="Times New Roman" w:hAnsi="Times New Roman" w:cs="Times New Roman"/>
          <w:sz w:val="24"/>
          <w:szCs w:val="24"/>
        </w:rPr>
        <w:t xml:space="preserve"> дополнить абзацем:</w:t>
      </w:r>
    </w:p>
    <w:p w:rsidR="002D171A" w:rsidRPr="002D171A" w:rsidRDefault="008A1CB1" w:rsidP="002D17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  <w:r w:rsidRPr="008A1CB1">
        <w:rPr>
          <w:rFonts w:ascii="Times New Roman" w:hAnsi="Times New Roman" w:cs="Times New Roman"/>
          <w:sz w:val="24"/>
          <w:szCs w:val="24"/>
        </w:rPr>
        <w:t>«В случае, если гражданин сменил в течение периода лечения страховую медицинскую организацию, оплату производит СМО, в которой пациент был застрахован на дату окончания лечения. В случае, если пациент не был застрахован на дату начала лечения, оплату производит СМО, застраховавшая гражданина на дату окончания лечения.»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1404" w:rsidRPr="002D171A" w:rsidRDefault="00091404" w:rsidP="002D171A">
      <w:pPr>
        <w:spacing w:after="0" w:line="240" w:lineRule="auto"/>
        <w:ind w:left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6D4F" w:rsidRPr="002C6D4F" w:rsidRDefault="002C6D4F" w:rsidP="002C6D4F">
      <w:pPr>
        <w:pStyle w:val="a3"/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</w:p>
    <w:p w:rsidR="002C6D4F" w:rsidRPr="002C6D4F" w:rsidRDefault="002C6D4F" w:rsidP="002C6D4F">
      <w:pPr>
        <w:pStyle w:val="a3"/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</w:p>
    <w:p w:rsidR="002C6D4F" w:rsidRPr="002C6D4F" w:rsidRDefault="002C6D4F" w:rsidP="002C6D4F">
      <w:pPr>
        <w:pStyle w:val="a3"/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</w:p>
    <w:p w:rsidR="002C6D4F" w:rsidRPr="002C6D4F" w:rsidRDefault="002C6D4F" w:rsidP="002C6D4F">
      <w:pPr>
        <w:pStyle w:val="a3"/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</w:p>
    <w:p w:rsidR="002C6D4F" w:rsidRPr="002C6D4F" w:rsidRDefault="002C6D4F" w:rsidP="002C6D4F">
      <w:pPr>
        <w:pStyle w:val="a3"/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</w:p>
    <w:p w:rsidR="002C6D4F" w:rsidRPr="002C6D4F" w:rsidRDefault="002C6D4F" w:rsidP="002C6D4F">
      <w:pPr>
        <w:pStyle w:val="a3"/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</w:p>
    <w:p w:rsidR="002C6D4F" w:rsidRPr="002C6D4F" w:rsidRDefault="002C6D4F" w:rsidP="002C6D4F">
      <w:pPr>
        <w:pStyle w:val="a3"/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</w:p>
    <w:p w:rsidR="002C6D4F" w:rsidRPr="002C6D4F" w:rsidRDefault="002C6D4F" w:rsidP="002C6D4F">
      <w:pPr>
        <w:pStyle w:val="a3"/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860C5" w:rsidRPr="00A860C5" w:rsidRDefault="00A860C5" w:rsidP="00A860C5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105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2C5F74">
        <w:rPr>
          <w:rFonts w:ascii="Times New Roman" w:hAnsi="Times New Roman" w:cs="Times New Roman"/>
          <w:bCs/>
          <w:sz w:val="24"/>
          <w:szCs w:val="24"/>
        </w:rPr>
        <w:t xml:space="preserve">1 </w:t>
      </w:r>
      <w:r w:rsidRPr="00091404">
        <w:rPr>
          <w:rFonts w:ascii="Times New Roman" w:hAnsi="Times New Roman" w:cs="Times New Roman"/>
          <w:bCs/>
          <w:sz w:val="24"/>
          <w:szCs w:val="24"/>
        </w:rPr>
        <w:t>«Перечень медицинских организаций, оказывающих медицинскую помощь в амбулаторных условиях, имеющих и не имеющих прикрепившихся лиц»</w:t>
      </w:r>
      <w:r w:rsidRPr="00EA66B3">
        <w:rPr>
          <w:rFonts w:ascii="Times New Roman" w:hAnsi="Times New Roman"/>
          <w:sz w:val="24"/>
          <w:szCs w:val="24"/>
        </w:rPr>
        <w:t xml:space="preserve"> </w:t>
      </w:r>
      <w:r w:rsidRPr="00EA66B3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 к настоящему дополнительному соглашению.</w:t>
      </w:r>
    </w:p>
    <w:p w:rsidR="00091404" w:rsidRPr="00A860C5" w:rsidRDefault="00091404" w:rsidP="00091404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105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2C5F74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091404">
        <w:rPr>
          <w:rFonts w:ascii="Times New Roman" w:hAnsi="Times New Roman" w:cs="Times New Roman"/>
          <w:bCs/>
          <w:sz w:val="24"/>
          <w:szCs w:val="24"/>
        </w:rPr>
        <w:t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уровням оплаты медицинской помощи</w:t>
      </w:r>
      <w:r w:rsidRPr="002C5F74">
        <w:rPr>
          <w:rFonts w:ascii="Times New Roman" w:hAnsi="Times New Roman" w:cs="Times New Roman"/>
          <w:bCs/>
          <w:sz w:val="24"/>
          <w:szCs w:val="24"/>
        </w:rPr>
        <w:t>»</w:t>
      </w:r>
      <w:r w:rsidRPr="00EA66B3">
        <w:rPr>
          <w:rFonts w:ascii="Times New Roman" w:hAnsi="Times New Roman"/>
          <w:sz w:val="24"/>
          <w:szCs w:val="24"/>
        </w:rPr>
        <w:t xml:space="preserve"> </w:t>
      </w:r>
      <w:r w:rsidRPr="00EA66B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EA66B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A860C5" w:rsidRPr="00091404" w:rsidRDefault="00A860C5" w:rsidP="00091404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105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A860C5">
        <w:rPr>
          <w:rFonts w:ascii="Times New Roman" w:hAnsi="Times New Roman" w:cs="Times New Roman"/>
          <w:bCs/>
          <w:sz w:val="24"/>
          <w:szCs w:val="24"/>
        </w:rPr>
        <w:t>6</w:t>
      </w:r>
      <w:r w:rsidRPr="002C5F74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A860C5">
        <w:rPr>
          <w:rFonts w:ascii="Times New Roman" w:hAnsi="Times New Roman" w:cs="Times New Roman"/>
          <w:sz w:val="24"/>
          <w:szCs w:val="24"/>
        </w:rPr>
        <w:t xml:space="preserve">Методика расчёта стоимости тарифа </w:t>
      </w:r>
      <w:proofErr w:type="spellStart"/>
      <w:r w:rsidRPr="00A860C5">
        <w:rPr>
          <w:rFonts w:ascii="Times New Roman" w:hAnsi="Times New Roman" w:cs="Times New Roman"/>
          <w:sz w:val="24"/>
          <w:szCs w:val="24"/>
        </w:rPr>
        <w:t>подушевых</w:t>
      </w:r>
      <w:proofErr w:type="spellEnd"/>
      <w:r w:rsidRPr="00A860C5">
        <w:rPr>
          <w:rFonts w:ascii="Times New Roman" w:hAnsi="Times New Roman" w:cs="Times New Roman"/>
          <w:sz w:val="24"/>
          <w:szCs w:val="24"/>
        </w:rPr>
        <w:t xml:space="preserve"> нормативов финансирования при оплате медицинской помощи, оказанной в амбулаторных условиях</w:t>
      </w:r>
      <w:r w:rsidRPr="002C5F74">
        <w:rPr>
          <w:rFonts w:ascii="Times New Roman" w:hAnsi="Times New Roman" w:cs="Times New Roman"/>
          <w:bCs/>
          <w:sz w:val="24"/>
          <w:szCs w:val="24"/>
        </w:rPr>
        <w:t>»</w:t>
      </w:r>
      <w:r w:rsidRPr="00EA66B3">
        <w:rPr>
          <w:rFonts w:ascii="Times New Roman" w:hAnsi="Times New Roman"/>
          <w:sz w:val="24"/>
          <w:szCs w:val="24"/>
        </w:rPr>
        <w:t xml:space="preserve"> </w:t>
      </w:r>
      <w:r w:rsidRPr="00EA66B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EA66B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091404" w:rsidRPr="00091404" w:rsidRDefault="00091404" w:rsidP="00091404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105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2C5F74">
        <w:rPr>
          <w:rFonts w:ascii="Times New Roman" w:hAnsi="Times New Roman" w:cs="Times New Roman"/>
          <w:bCs/>
          <w:sz w:val="24"/>
          <w:szCs w:val="24"/>
        </w:rPr>
        <w:t xml:space="preserve">15 «Методика расчёта </w:t>
      </w:r>
      <w:proofErr w:type="spellStart"/>
      <w:r w:rsidRPr="002C5F74">
        <w:rPr>
          <w:rFonts w:ascii="Times New Roman" w:hAnsi="Times New Roman" w:cs="Times New Roman"/>
          <w:bCs/>
          <w:sz w:val="24"/>
          <w:szCs w:val="24"/>
        </w:rPr>
        <w:t>подушевого</w:t>
      </w:r>
      <w:proofErr w:type="spellEnd"/>
      <w:r w:rsidRPr="002C5F74">
        <w:rPr>
          <w:rFonts w:ascii="Times New Roman" w:hAnsi="Times New Roman" w:cs="Times New Roman"/>
          <w:bCs/>
          <w:sz w:val="24"/>
          <w:szCs w:val="24"/>
        </w:rPr>
        <w:t xml:space="preserve"> финансирования скорой медицинской помощи и тарифа за вызов скорой медицинской помощи»</w:t>
      </w:r>
      <w:r w:rsidRPr="00EA66B3">
        <w:rPr>
          <w:rFonts w:ascii="Times New Roman" w:hAnsi="Times New Roman"/>
          <w:sz w:val="24"/>
          <w:szCs w:val="24"/>
        </w:rPr>
        <w:t xml:space="preserve"> </w:t>
      </w:r>
      <w:r w:rsidRPr="00EA66B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A860C5">
        <w:rPr>
          <w:rFonts w:ascii="Times New Roman" w:hAnsi="Times New Roman"/>
          <w:bCs/>
          <w:sz w:val="24"/>
          <w:szCs w:val="24"/>
          <w:lang w:val="en-US"/>
        </w:rPr>
        <w:t>4</w:t>
      </w:r>
      <w:r w:rsidRPr="00EA66B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FA31FC" w:rsidRPr="00DE07C3" w:rsidRDefault="00FA31FC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2C5F74" w:rsidRPr="002C5F74">
        <w:rPr>
          <w:rFonts w:ascii="Times New Roman" w:hAnsi="Times New Roman" w:cs="Times New Roman"/>
          <w:bCs/>
          <w:sz w:val="24"/>
          <w:szCs w:val="24"/>
        </w:rPr>
        <w:t xml:space="preserve">16 «Перечень Клинико-статистические группы заболеваний, коэффициенты относительной </w:t>
      </w:r>
      <w:proofErr w:type="spellStart"/>
      <w:r w:rsidR="002C5F74" w:rsidRPr="002C5F74">
        <w:rPr>
          <w:rFonts w:ascii="Times New Roman" w:hAnsi="Times New Roman" w:cs="Times New Roman"/>
          <w:bCs/>
          <w:sz w:val="24"/>
          <w:szCs w:val="24"/>
        </w:rPr>
        <w:t>затратоемкости</w:t>
      </w:r>
      <w:proofErr w:type="spellEnd"/>
      <w:r w:rsidR="002C5F74" w:rsidRPr="002C5F74">
        <w:rPr>
          <w:rFonts w:ascii="Times New Roman" w:hAnsi="Times New Roman" w:cs="Times New Roman"/>
          <w:bCs/>
          <w:sz w:val="24"/>
          <w:szCs w:val="24"/>
        </w:rPr>
        <w:t xml:space="preserve"> и размер оплаты прерванных случаев оказания медицинской помощи в условиях дневного стационара на 2017 год»</w:t>
      </w:r>
      <w:r w:rsidRPr="00EA66B3">
        <w:rPr>
          <w:rFonts w:ascii="Times New Roman" w:hAnsi="Times New Roman"/>
          <w:sz w:val="24"/>
          <w:szCs w:val="24"/>
        </w:rPr>
        <w:t xml:space="preserve"> </w:t>
      </w:r>
      <w:r w:rsidRPr="00EA66B3">
        <w:rPr>
          <w:rFonts w:ascii="Times New Roman" w:hAnsi="Times New Roman"/>
          <w:bCs/>
          <w:sz w:val="24"/>
          <w:szCs w:val="24"/>
        </w:rPr>
        <w:t>изложить в ново</w:t>
      </w:r>
      <w:r>
        <w:rPr>
          <w:rFonts w:ascii="Times New Roman" w:hAnsi="Times New Roman"/>
          <w:bCs/>
          <w:sz w:val="24"/>
          <w:szCs w:val="24"/>
        </w:rPr>
        <w:t xml:space="preserve">й редакции согласно приложению </w:t>
      </w:r>
      <w:r w:rsidR="00A860C5">
        <w:rPr>
          <w:rFonts w:ascii="Times New Roman" w:hAnsi="Times New Roman"/>
          <w:bCs/>
          <w:sz w:val="24"/>
          <w:szCs w:val="24"/>
        </w:rPr>
        <w:t>5</w:t>
      </w:r>
      <w:r w:rsidRPr="00EA66B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DE07C3" w:rsidRPr="005A745D" w:rsidRDefault="00DE07C3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480897492"/>
      <w:r w:rsidRPr="005A745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2C5F74" w:rsidRPr="002C5F74">
        <w:rPr>
          <w:rFonts w:ascii="Times New Roman" w:hAnsi="Times New Roman" w:cs="Times New Roman"/>
          <w:bCs/>
          <w:sz w:val="24"/>
          <w:szCs w:val="24"/>
        </w:rPr>
        <w:t xml:space="preserve">17 «Перечень Клинико-статистические группы заболеваний, коэффициенты относительной </w:t>
      </w:r>
      <w:proofErr w:type="spellStart"/>
      <w:r w:rsidR="002C5F74" w:rsidRPr="002C5F74">
        <w:rPr>
          <w:rFonts w:ascii="Times New Roman" w:hAnsi="Times New Roman" w:cs="Times New Roman"/>
          <w:bCs/>
          <w:sz w:val="24"/>
          <w:szCs w:val="24"/>
        </w:rPr>
        <w:t>затратоемкости</w:t>
      </w:r>
      <w:proofErr w:type="spellEnd"/>
      <w:r w:rsidR="002C5F74" w:rsidRPr="002C5F74">
        <w:rPr>
          <w:rFonts w:ascii="Times New Roman" w:hAnsi="Times New Roman" w:cs="Times New Roman"/>
          <w:bCs/>
          <w:sz w:val="24"/>
          <w:szCs w:val="24"/>
        </w:rPr>
        <w:t xml:space="preserve"> и размер оплаты прерванных случаев оказания медицинской помощи в стационарных условиях на 2017 год»</w:t>
      </w:r>
      <w:r w:rsidRPr="005A745D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A860C5">
        <w:rPr>
          <w:rFonts w:ascii="Times New Roman" w:hAnsi="Times New Roman"/>
          <w:bCs/>
          <w:sz w:val="24"/>
          <w:szCs w:val="24"/>
          <w:lang w:val="en-US"/>
        </w:rPr>
        <w:t>6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  <w:bookmarkEnd w:id="3"/>
    </w:p>
    <w:p w:rsidR="0072414C" w:rsidRDefault="0072414C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45D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5A745D">
        <w:rPr>
          <w:rFonts w:ascii="Times New Roman" w:hAnsi="Times New Roman" w:cs="Times New Roman"/>
          <w:sz w:val="24"/>
          <w:szCs w:val="24"/>
        </w:rPr>
        <w:t xml:space="preserve"> «</w:t>
      </w:r>
      <w:r w:rsidRPr="0072414C">
        <w:rPr>
          <w:rFonts w:ascii="Times New Roman" w:hAnsi="Times New Roman" w:cs="Times New Roman"/>
          <w:sz w:val="24"/>
          <w:szCs w:val="24"/>
        </w:rPr>
        <w:t>Управленческие коэффициенты к КСГ (дневной стационар)</w:t>
      </w:r>
      <w:r w:rsidRPr="005A745D">
        <w:rPr>
          <w:rFonts w:ascii="Times New Roman" w:hAnsi="Times New Roman" w:cs="Times New Roman"/>
          <w:sz w:val="24"/>
          <w:szCs w:val="24"/>
        </w:rPr>
        <w:t>» изложить в ново</w:t>
      </w:r>
      <w:r w:rsidR="002C5F74">
        <w:rPr>
          <w:rFonts w:ascii="Times New Roman" w:hAnsi="Times New Roman" w:cs="Times New Roman"/>
          <w:sz w:val="24"/>
          <w:szCs w:val="24"/>
        </w:rPr>
        <w:t xml:space="preserve">й редакции согласно приложению </w:t>
      </w:r>
      <w:r w:rsidR="00A860C5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5A745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72414C" w:rsidRDefault="0072414C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483734648"/>
      <w:r w:rsidRPr="005A745D">
        <w:rPr>
          <w:rFonts w:ascii="Times New Roman" w:hAnsi="Times New Roman" w:cs="Times New Roman"/>
          <w:sz w:val="24"/>
          <w:szCs w:val="24"/>
        </w:rPr>
        <w:t>Приложение</w:t>
      </w:r>
      <w:bookmarkEnd w:id="4"/>
      <w:r w:rsidRPr="005A74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5A745D">
        <w:rPr>
          <w:rFonts w:ascii="Times New Roman" w:hAnsi="Times New Roman" w:cs="Times New Roman"/>
          <w:sz w:val="24"/>
          <w:szCs w:val="24"/>
        </w:rPr>
        <w:t xml:space="preserve"> «</w:t>
      </w:r>
      <w:r w:rsidRPr="0072414C">
        <w:rPr>
          <w:rFonts w:ascii="Times New Roman" w:hAnsi="Times New Roman" w:cs="Times New Roman"/>
          <w:sz w:val="24"/>
          <w:szCs w:val="24"/>
        </w:rPr>
        <w:t>Управленческие коэффициенты к КСГ (круглосуточный стационар)</w:t>
      </w:r>
      <w:r w:rsidRPr="005A745D">
        <w:rPr>
          <w:rFonts w:ascii="Times New Roman" w:hAnsi="Times New Roman" w:cs="Times New Roman"/>
          <w:sz w:val="24"/>
          <w:szCs w:val="24"/>
        </w:rPr>
        <w:t>» изложить в ново</w:t>
      </w:r>
      <w:r>
        <w:rPr>
          <w:rFonts w:ascii="Times New Roman" w:hAnsi="Times New Roman" w:cs="Times New Roman"/>
          <w:sz w:val="24"/>
          <w:szCs w:val="24"/>
        </w:rPr>
        <w:t xml:space="preserve">й редакции согласно приложению </w:t>
      </w:r>
      <w:r w:rsidR="00A860C5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5A745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2C5F74" w:rsidRDefault="002C5F74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E3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2C5F74">
        <w:rPr>
          <w:rFonts w:ascii="Times New Roman" w:hAnsi="Times New Roman" w:cs="Times New Roman"/>
          <w:bCs/>
          <w:sz w:val="24"/>
          <w:szCs w:val="24"/>
        </w:rPr>
        <w:t>21 «Базовая ставка и средний поправочный коэффициент оплаты по КСГ дневного стационара»</w:t>
      </w:r>
      <w:r w:rsidRPr="00D07E36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</w:t>
      </w:r>
      <w:r w:rsidR="00A860C5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D07E36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2C5F74" w:rsidRDefault="002C5F74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7E3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2C5F74">
        <w:rPr>
          <w:rFonts w:ascii="Times New Roman" w:hAnsi="Times New Roman" w:cs="Times New Roman"/>
          <w:bCs/>
          <w:sz w:val="24"/>
          <w:szCs w:val="24"/>
        </w:rPr>
        <w:t>22 «Базовая ставка и средний поправочный коэффициент оплаты по КСГ круглосуточного стационара»</w:t>
      </w:r>
      <w:r w:rsidRPr="00D07E36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</w:t>
      </w:r>
      <w:r w:rsidR="00A860C5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D07E36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2C5F74" w:rsidRDefault="002C5F74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E3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2C5F74">
        <w:rPr>
          <w:rFonts w:ascii="Times New Roman" w:hAnsi="Times New Roman" w:cs="Times New Roman"/>
          <w:bCs/>
          <w:sz w:val="24"/>
          <w:szCs w:val="24"/>
        </w:rPr>
        <w:t>23 «Установленные коэффициенты уровня оказания медицинской помощи в условиях дневного стационара в разрезе медицинских организаций, участвующих в реализации территориальной программы ОМС в 2017 году»</w:t>
      </w:r>
      <w:r w:rsidRPr="00D07E36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</w:t>
      </w:r>
      <w:r w:rsidR="00091404">
        <w:rPr>
          <w:rFonts w:ascii="Times New Roman" w:hAnsi="Times New Roman" w:cs="Times New Roman"/>
          <w:sz w:val="24"/>
          <w:szCs w:val="24"/>
        </w:rPr>
        <w:t>1</w:t>
      </w:r>
      <w:r w:rsidR="00A860C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D07E36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2C5F74" w:rsidRDefault="002C5F74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E3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3771" w:rsidRPr="00043771">
        <w:rPr>
          <w:rFonts w:ascii="Times New Roman" w:hAnsi="Times New Roman" w:cs="Times New Roman"/>
          <w:bCs/>
          <w:sz w:val="24"/>
          <w:szCs w:val="24"/>
        </w:rPr>
        <w:t>24 «Установленные коэффициенты уровня оказания медицинской помощи в условиях круглосуточного стационара в разрезе медицинских организаций, участвующих в реализации территориальной программы ОМС в 2017»</w:t>
      </w:r>
      <w:r w:rsidRPr="00D07E36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</w:t>
      </w:r>
      <w:r w:rsidR="00091404">
        <w:rPr>
          <w:rFonts w:ascii="Times New Roman" w:hAnsi="Times New Roman" w:cs="Times New Roman"/>
          <w:sz w:val="24"/>
          <w:szCs w:val="24"/>
        </w:rPr>
        <w:t>1</w:t>
      </w:r>
      <w:r w:rsidR="00A860C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D07E36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2C5F74" w:rsidRDefault="002C5F74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E3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3771" w:rsidRPr="00043771">
        <w:rPr>
          <w:rFonts w:ascii="Times New Roman" w:hAnsi="Times New Roman" w:cs="Times New Roman"/>
          <w:sz w:val="24"/>
          <w:szCs w:val="24"/>
        </w:rPr>
        <w:t>28 «Размеры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помощи)»</w:t>
      </w:r>
      <w:r w:rsidRPr="00D07E36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</w:t>
      </w:r>
      <w:r w:rsidR="00043771">
        <w:rPr>
          <w:rFonts w:ascii="Times New Roman" w:hAnsi="Times New Roman" w:cs="Times New Roman"/>
          <w:sz w:val="24"/>
          <w:szCs w:val="24"/>
        </w:rPr>
        <w:t>1</w:t>
      </w:r>
      <w:r w:rsidR="00A860C5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D07E36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D07E36" w:rsidRDefault="00D07E36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E36">
        <w:rPr>
          <w:rFonts w:ascii="Times New Roman" w:hAnsi="Times New Roman" w:cs="Times New Roman"/>
          <w:sz w:val="24"/>
          <w:szCs w:val="24"/>
        </w:rPr>
        <w:t xml:space="preserve">Приложение 34 «Дифференцированные коэффициенты для </w:t>
      </w:r>
      <w:proofErr w:type="spellStart"/>
      <w:r w:rsidRPr="00D07E36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D07E36">
        <w:rPr>
          <w:rFonts w:ascii="Times New Roman" w:hAnsi="Times New Roman" w:cs="Times New Roman"/>
          <w:sz w:val="24"/>
          <w:szCs w:val="24"/>
        </w:rPr>
        <w:t xml:space="preserve"> финансирования на прикрепившихся лиц и предельный размер финансового обеспечения медицинских организаций, имеющих прикрепившихся лиц» изложить в новой редакции согласно приложению </w:t>
      </w:r>
      <w:r w:rsidR="00043771">
        <w:rPr>
          <w:rFonts w:ascii="Times New Roman" w:hAnsi="Times New Roman" w:cs="Times New Roman"/>
          <w:sz w:val="24"/>
          <w:szCs w:val="24"/>
        </w:rPr>
        <w:t>1</w:t>
      </w:r>
      <w:r w:rsidR="00A860C5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D07E36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043771" w:rsidRPr="00D07E36" w:rsidRDefault="00043771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3771">
        <w:rPr>
          <w:rFonts w:ascii="Times New Roman" w:hAnsi="Times New Roman" w:cs="Times New Roman"/>
          <w:sz w:val="24"/>
          <w:szCs w:val="24"/>
        </w:rPr>
        <w:t>Приложение</w:t>
      </w:r>
      <w:r w:rsidRPr="00043771">
        <w:rPr>
          <w:rFonts w:ascii="Times New Roman" w:hAnsi="Times New Roman"/>
          <w:sz w:val="24"/>
          <w:szCs w:val="24"/>
        </w:rPr>
        <w:t xml:space="preserve"> 35 «Интегрированный коэффициент дифференциации на оплату медицинской помощи по группам медицинских организаций, имеющих прикрепившихся лиц»</w:t>
      </w:r>
      <w:r w:rsidRPr="00D07E36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860C5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D07E36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2107" w:rsidRDefault="00432107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E36">
        <w:rPr>
          <w:rFonts w:ascii="Times New Roman" w:hAnsi="Times New Roman" w:cs="Times New Roman"/>
          <w:sz w:val="24"/>
          <w:szCs w:val="24"/>
        </w:rPr>
        <w:t>Приложение 3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07E36">
        <w:rPr>
          <w:rFonts w:ascii="Times New Roman" w:hAnsi="Times New Roman" w:cs="Times New Roman"/>
          <w:sz w:val="24"/>
          <w:szCs w:val="24"/>
        </w:rPr>
        <w:t xml:space="preserve"> «</w:t>
      </w:r>
      <w:r w:rsidRPr="00432107">
        <w:rPr>
          <w:rFonts w:ascii="Times New Roman" w:hAnsi="Times New Roman" w:cs="Times New Roman"/>
          <w:sz w:val="24"/>
          <w:szCs w:val="24"/>
        </w:rPr>
        <w:t xml:space="preserve">Средневзвешенные коэффициенты дифференциации </w:t>
      </w:r>
      <w:proofErr w:type="spellStart"/>
      <w:r w:rsidRPr="00432107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432107">
        <w:rPr>
          <w:rFonts w:ascii="Times New Roman" w:hAnsi="Times New Roman" w:cs="Times New Roman"/>
          <w:sz w:val="24"/>
          <w:szCs w:val="24"/>
        </w:rPr>
        <w:t xml:space="preserve"> норматива финансирования скорой медицинской помощи и предельный размер финансового обеспечения медицинских организаций</w:t>
      </w:r>
      <w:r w:rsidRPr="00D07E36">
        <w:rPr>
          <w:rFonts w:ascii="Times New Roman" w:hAnsi="Times New Roman" w:cs="Times New Roman"/>
          <w:sz w:val="24"/>
          <w:szCs w:val="24"/>
        </w:rPr>
        <w:t xml:space="preserve">» изложить в новой редакции согласно приложению </w:t>
      </w:r>
      <w:r w:rsidR="00043771">
        <w:rPr>
          <w:rFonts w:ascii="Times New Roman" w:hAnsi="Times New Roman" w:cs="Times New Roman"/>
          <w:sz w:val="24"/>
          <w:szCs w:val="24"/>
        </w:rPr>
        <w:t>1</w:t>
      </w:r>
      <w:r w:rsidR="00A860C5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D07E36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112978" w:rsidRPr="00C12F0B" w:rsidRDefault="00112978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3771" w:rsidRPr="00043771">
        <w:rPr>
          <w:rFonts w:ascii="Times New Roman" w:hAnsi="Times New Roman"/>
          <w:sz w:val="24"/>
          <w:szCs w:val="24"/>
        </w:rPr>
        <w:t>41 «Стоимость условной единицы трудоемкости (1 УЕТ) при оплате стоматологической помощи»</w:t>
      </w:r>
      <w:r w:rsidRPr="00C12F0B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1</w:t>
      </w:r>
      <w:r w:rsidR="00A860C5">
        <w:rPr>
          <w:rFonts w:ascii="Times New Roman" w:hAnsi="Times New Roman" w:cs="Times New Roman"/>
          <w:sz w:val="24"/>
          <w:szCs w:val="24"/>
        </w:rPr>
        <w:t>7</w:t>
      </w:r>
      <w:r w:rsidRPr="00C12F0B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74600" w:rsidRPr="00EA66B3" w:rsidRDefault="00F74600" w:rsidP="004A0D43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EA66B3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FA31FC" w:rsidRPr="00393357" w:rsidRDefault="00393357" w:rsidP="00FA31FC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7F6D9A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 w:cs="Times New Roman"/>
          <w:sz w:val="24"/>
          <w:szCs w:val="24"/>
        </w:rPr>
        <w:t>ма</w:t>
      </w:r>
      <w:r w:rsidRPr="007F6D9A">
        <w:rPr>
          <w:rFonts w:ascii="Times New Roman" w:hAnsi="Times New Roman" w:cs="Times New Roman"/>
          <w:sz w:val="24"/>
          <w:szCs w:val="24"/>
        </w:rPr>
        <w:t>я 2017 года</w:t>
      </w:r>
      <w:r w:rsidR="00C767C9">
        <w:rPr>
          <w:rFonts w:ascii="Times New Roman" w:hAnsi="Times New Roman" w:cs="Times New Roman"/>
          <w:sz w:val="24"/>
          <w:szCs w:val="24"/>
        </w:rPr>
        <w:t xml:space="preserve">, за исключением пунктов 1.1., </w:t>
      </w:r>
      <w:r w:rsidRPr="00CB7B9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B7B9E">
        <w:rPr>
          <w:rFonts w:ascii="Times New Roman" w:hAnsi="Times New Roman" w:cs="Times New Roman"/>
          <w:sz w:val="24"/>
          <w:szCs w:val="24"/>
        </w:rPr>
        <w:t>.</w:t>
      </w:r>
      <w:r w:rsidRPr="00CB7B9E">
        <w:rPr>
          <w:rFonts w:ascii="Times New Roman" w:hAnsi="Times New Roman"/>
          <w:sz w:val="24"/>
          <w:szCs w:val="24"/>
        </w:rPr>
        <w:t xml:space="preserve"> настоящего дополнительного соглашения</w:t>
      </w:r>
      <w:r w:rsidR="00FA31FC" w:rsidRPr="00CB7B9E">
        <w:rPr>
          <w:rFonts w:ascii="Times New Roman" w:hAnsi="Times New Roman"/>
          <w:sz w:val="24"/>
          <w:szCs w:val="24"/>
        </w:rPr>
        <w:t>.</w:t>
      </w:r>
    </w:p>
    <w:p w:rsidR="00393357" w:rsidRPr="000851D6" w:rsidRDefault="00393357" w:rsidP="00FA31FC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</w:t>
      </w:r>
      <w:r w:rsidR="00C767C9">
        <w:rPr>
          <w:rFonts w:ascii="Times New Roman" w:hAnsi="Times New Roman" w:cs="Times New Roman"/>
          <w:sz w:val="24"/>
          <w:szCs w:val="24"/>
        </w:rPr>
        <w:t>ы 1.1.,</w:t>
      </w:r>
      <w:r>
        <w:rPr>
          <w:rFonts w:ascii="Times New Roman" w:hAnsi="Times New Roman" w:cs="Times New Roman"/>
          <w:sz w:val="24"/>
          <w:szCs w:val="24"/>
        </w:rPr>
        <w:t xml:space="preserve"> 1.</w:t>
      </w:r>
      <w:r w:rsidRPr="00393357">
        <w:rPr>
          <w:rFonts w:ascii="Times New Roman" w:hAnsi="Times New Roman" w:cs="Times New Roman"/>
          <w:sz w:val="24"/>
          <w:szCs w:val="24"/>
        </w:rPr>
        <w:t>2</w:t>
      </w:r>
      <w:r w:rsidRPr="000851D6">
        <w:rPr>
          <w:rFonts w:ascii="Times New Roman" w:hAnsi="Times New Roman" w:cs="Times New Roman"/>
          <w:sz w:val="24"/>
          <w:szCs w:val="24"/>
        </w:rPr>
        <w:t>. настоящего дополнительного соглашения вступает в силу с мом</w:t>
      </w:r>
      <w:r>
        <w:rPr>
          <w:rFonts w:ascii="Times New Roman" w:hAnsi="Times New Roman" w:cs="Times New Roman"/>
          <w:sz w:val="24"/>
          <w:szCs w:val="24"/>
        </w:rPr>
        <w:t>ента подписания и распространяет</w:t>
      </w:r>
      <w:r w:rsidRPr="000851D6">
        <w:rPr>
          <w:rFonts w:ascii="Times New Roman" w:hAnsi="Times New Roman" w:cs="Times New Roman"/>
          <w:sz w:val="24"/>
          <w:szCs w:val="24"/>
        </w:rPr>
        <w:t xml:space="preserve"> свое действие на правоотношения, возникшие при расчетах за 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 xml:space="preserve">июня </w:t>
      </w:r>
      <w:r w:rsidRPr="000851D6">
        <w:rPr>
          <w:rFonts w:ascii="Times New Roman" w:hAnsi="Times New Roman" w:cs="Times New Roman"/>
          <w:sz w:val="24"/>
          <w:szCs w:val="24"/>
        </w:rPr>
        <w:t>2017 года, в том числе начатые ранее.</w:t>
      </w:r>
    </w:p>
    <w:p w:rsidR="00F74600" w:rsidRPr="000851D6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851D6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7336A9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7336A9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992F2C" w:rsidRDefault="00992F2C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4051" w:rsidRPr="00A84051" w:rsidRDefault="00A84051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A84051" w:rsidRDefault="00A84051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 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 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1312CD" w:rsidRPr="00A84051" w:rsidRDefault="001312CD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П.Г. Овечкин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Сургутской</w:t>
      </w:r>
      <w:proofErr w:type="spellEnd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F11023">
      <w:footerReference w:type="default" r:id="rId8"/>
      <w:pgSz w:w="11906" w:h="16838"/>
      <w:pgMar w:top="993" w:right="567" w:bottom="1276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1A6F">
      <w:rPr>
        <w:noProof/>
      </w:rPr>
      <w:t>6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16091580"/>
    <w:multiLevelType w:val="multilevel"/>
    <w:tmpl w:val="24C61C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EA379A"/>
    <w:multiLevelType w:val="hybridMultilevel"/>
    <w:tmpl w:val="81725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D7817"/>
    <w:multiLevelType w:val="hybridMultilevel"/>
    <w:tmpl w:val="16DC3B58"/>
    <w:lvl w:ilvl="0" w:tplc="0F1034B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52DDF"/>
    <w:multiLevelType w:val="multilevel"/>
    <w:tmpl w:val="BB6CB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1" w15:restartNumberingAfterBreak="0">
    <w:nsid w:val="34E62AF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6F63D4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6F87E34"/>
    <w:multiLevelType w:val="multilevel"/>
    <w:tmpl w:val="AD7CDB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226793D"/>
    <w:multiLevelType w:val="multilevel"/>
    <w:tmpl w:val="4BC66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45202C2F"/>
    <w:multiLevelType w:val="multilevel"/>
    <w:tmpl w:val="A3B4AA8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8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4BE3EA8"/>
    <w:multiLevelType w:val="hybridMultilevel"/>
    <w:tmpl w:val="F94214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8283EB2"/>
    <w:multiLevelType w:val="hybridMultilevel"/>
    <w:tmpl w:val="FD7638F8"/>
    <w:lvl w:ilvl="0" w:tplc="239A0FF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4" w15:restartNumberingAfterBreak="0">
    <w:nsid w:val="5897640E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59E02F2B"/>
    <w:multiLevelType w:val="hybridMultilevel"/>
    <w:tmpl w:val="9B440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B74B0"/>
    <w:multiLevelType w:val="hybridMultilevel"/>
    <w:tmpl w:val="527CC3BE"/>
    <w:lvl w:ilvl="0" w:tplc="9F5AC37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22F009E"/>
    <w:multiLevelType w:val="hybridMultilevel"/>
    <w:tmpl w:val="1CC06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9C573FF"/>
    <w:multiLevelType w:val="hybridMultilevel"/>
    <w:tmpl w:val="9774B068"/>
    <w:lvl w:ilvl="0" w:tplc="979A788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CA32F8"/>
    <w:multiLevelType w:val="hybridMultilevel"/>
    <w:tmpl w:val="FFF4C2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35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7" w15:restartNumberingAfterBreak="0">
    <w:nsid w:val="71C97CF3"/>
    <w:multiLevelType w:val="hybridMultilevel"/>
    <w:tmpl w:val="1EC26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7"/>
  </w:num>
  <w:num w:numId="4">
    <w:abstractNumId w:val="36"/>
  </w:num>
  <w:num w:numId="5">
    <w:abstractNumId w:val="41"/>
  </w:num>
  <w:num w:numId="6">
    <w:abstractNumId w:val="39"/>
  </w:num>
  <w:num w:numId="7">
    <w:abstractNumId w:val="7"/>
  </w:num>
  <w:num w:numId="8">
    <w:abstractNumId w:val="19"/>
  </w:num>
  <w:num w:numId="9">
    <w:abstractNumId w:val="34"/>
  </w:num>
  <w:num w:numId="10">
    <w:abstractNumId w:val="23"/>
  </w:num>
  <w:num w:numId="11">
    <w:abstractNumId w:val="6"/>
  </w:num>
  <w:num w:numId="12">
    <w:abstractNumId w:val="0"/>
  </w:num>
  <w:num w:numId="13">
    <w:abstractNumId w:val="33"/>
  </w:num>
  <w:num w:numId="14">
    <w:abstractNumId w:val="38"/>
  </w:num>
  <w:num w:numId="15">
    <w:abstractNumId w:val="14"/>
  </w:num>
  <w:num w:numId="16">
    <w:abstractNumId w:val="10"/>
  </w:num>
  <w:num w:numId="17">
    <w:abstractNumId w:val="27"/>
  </w:num>
  <w:num w:numId="18">
    <w:abstractNumId w:val="2"/>
  </w:num>
  <w:num w:numId="19">
    <w:abstractNumId w:val="18"/>
  </w:num>
  <w:num w:numId="20">
    <w:abstractNumId w:val="40"/>
  </w:num>
  <w:num w:numId="21">
    <w:abstractNumId w:val="20"/>
  </w:num>
  <w:num w:numId="22">
    <w:abstractNumId w:val="28"/>
  </w:num>
  <w:num w:numId="23">
    <w:abstractNumId w:val="16"/>
  </w:num>
  <w:num w:numId="24">
    <w:abstractNumId w:val="8"/>
  </w:num>
  <w:num w:numId="25">
    <w:abstractNumId w:val="30"/>
  </w:num>
  <w:num w:numId="26">
    <w:abstractNumId w:val="2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5"/>
  </w:num>
  <w:num w:numId="29">
    <w:abstractNumId w:val="13"/>
  </w:num>
  <w:num w:numId="30">
    <w:abstractNumId w:val="15"/>
  </w:num>
  <w:num w:numId="31">
    <w:abstractNumId w:val="25"/>
  </w:num>
  <w:num w:numId="32">
    <w:abstractNumId w:val="32"/>
  </w:num>
  <w:num w:numId="33">
    <w:abstractNumId w:val="4"/>
  </w:num>
  <w:num w:numId="34">
    <w:abstractNumId w:val="31"/>
  </w:num>
  <w:num w:numId="35">
    <w:abstractNumId w:val="22"/>
  </w:num>
  <w:num w:numId="36">
    <w:abstractNumId w:val="37"/>
  </w:num>
  <w:num w:numId="37">
    <w:abstractNumId w:val="29"/>
  </w:num>
  <w:num w:numId="38">
    <w:abstractNumId w:val="3"/>
  </w:num>
  <w:num w:numId="39">
    <w:abstractNumId w:val="26"/>
  </w:num>
  <w:num w:numId="40">
    <w:abstractNumId w:val="21"/>
  </w:num>
  <w:num w:numId="41">
    <w:abstractNumId w:val="11"/>
  </w:num>
  <w:num w:numId="42">
    <w:abstractNumId w:val="12"/>
  </w:num>
  <w:num w:numId="4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5881"/>
    <w:rsid w:val="000214E6"/>
    <w:rsid w:val="00023769"/>
    <w:rsid w:val="00023E60"/>
    <w:rsid w:val="00025154"/>
    <w:rsid w:val="00027D2C"/>
    <w:rsid w:val="000303DC"/>
    <w:rsid w:val="000319C0"/>
    <w:rsid w:val="00033B78"/>
    <w:rsid w:val="0003593F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83F33"/>
    <w:rsid w:val="00084127"/>
    <w:rsid w:val="000851D6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4E8"/>
    <w:rsid w:val="000E0A26"/>
    <w:rsid w:val="000E0E99"/>
    <w:rsid w:val="000E1BB5"/>
    <w:rsid w:val="000E47AB"/>
    <w:rsid w:val="000E50E2"/>
    <w:rsid w:val="000E7863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C"/>
    <w:rsid w:val="001312CD"/>
    <w:rsid w:val="001345B1"/>
    <w:rsid w:val="00134CBA"/>
    <w:rsid w:val="00136EF1"/>
    <w:rsid w:val="00142265"/>
    <w:rsid w:val="00151D57"/>
    <w:rsid w:val="00151D61"/>
    <w:rsid w:val="00152059"/>
    <w:rsid w:val="00152196"/>
    <w:rsid w:val="00155AA8"/>
    <w:rsid w:val="00156395"/>
    <w:rsid w:val="00156841"/>
    <w:rsid w:val="00157099"/>
    <w:rsid w:val="001627F8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1DFB"/>
    <w:rsid w:val="002C3BB6"/>
    <w:rsid w:val="002C465D"/>
    <w:rsid w:val="002C5F74"/>
    <w:rsid w:val="002C6D4F"/>
    <w:rsid w:val="002D075F"/>
    <w:rsid w:val="002D11AF"/>
    <w:rsid w:val="002D171A"/>
    <w:rsid w:val="002D250A"/>
    <w:rsid w:val="002D2738"/>
    <w:rsid w:val="002D2F61"/>
    <w:rsid w:val="002D60BB"/>
    <w:rsid w:val="002D70CE"/>
    <w:rsid w:val="002E1916"/>
    <w:rsid w:val="002E4030"/>
    <w:rsid w:val="002E4B62"/>
    <w:rsid w:val="002E5A5B"/>
    <w:rsid w:val="002E7D2B"/>
    <w:rsid w:val="002F120C"/>
    <w:rsid w:val="002F15BC"/>
    <w:rsid w:val="002F1712"/>
    <w:rsid w:val="002F5EDF"/>
    <w:rsid w:val="002F62F5"/>
    <w:rsid w:val="00302C8A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1A6F"/>
    <w:rsid w:val="00332F9D"/>
    <w:rsid w:val="003331B4"/>
    <w:rsid w:val="00333647"/>
    <w:rsid w:val="003337E0"/>
    <w:rsid w:val="00334A57"/>
    <w:rsid w:val="003424A2"/>
    <w:rsid w:val="00343072"/>
    <w:rsid w:val="00344B47"/>
    <w:rsid w:val="00345B2E"/>
    <w:rsid w:val="00345FE6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E8F"/>
    <w:rsid w:val="00386609"/>
    <w:rsid w:val="003870BD"/>
    <w:rsid w:val="003870EE"/>
    <w:rsid w:val="00387859"/>
    <w:rsid w:val="00390A3B"/>
    <w:rsid w:val="00393357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13F2"/>
    <w:rsid w:val="00401B4E"/>
    <w:rsid w:val="004022EC"/>
    <w:rsid w:val="00404E53"/>
    <w:rsid w:val="00405C84"/>
    <w:rsid w:val="00406F6D"/>
    <w:rsid w:val="00407366"/>
    <w:rsid w:val="00407762"/>
    <w:rsid w:val="00411B81"/>
    <w:rsid w:val="00412C83"/>
    <w:rsid w:val="00416A47"/>
    <w:rsid w:val="004203FF"/>
    <w:rsid w:val="00422248"/>
    <w:rsid w:val="004227F9"/>
    <w:rsid w:val="0042464B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5D7A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4A9A"/>
    <w:rsid w:val="004A0D43"/>
    <w:rsid w:val="004A611E"/>
    <w:rsid w:val="004B0BBB"/>
    <w:rsid w:val="004B175A"/>
    <w:rsid w:val="004B27E1"/>
    <w:rsid w:val="004B4636"/>
    <w:rsid w:val="004B553C"/>
    <w:rsid w:val="004C04AF"/>
    <w:rsid w:val="004C325E"/>
    <w:rsid w:val="004C619A"/>
    <w:rsid w:val="004C72C9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86497"/>
    <w:rsid w:val="00586BC9"/>
    <w:rsid w:val="00591932"/>
    <w:rsid w:val="005923C7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5230"/>
    <w:rsid w:val="005B6279"/>
    <w:rsid w:val="005B6C8E"/>
    <w:rsid w:val="005B7101"/>
    <w:rsid w:val="005C22E1"/>
    <w:rsid w:val="005C3084"/>
    <w:rsid w:val="005C3EC6"/>
    <w:rsid w:val="005C499A"/>
    <w:rsid w:val="005C7607"/>
    <w:rsid w:val="005D03CD"/>
    <w:rsid w:val="005D147C"/>
    <w:rsid w:val="005D1C4A"/>
    <w:rsid w:val="005D5716"/>
    <w:rsid w:val="005D656C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20AF2"/>
    <w:rsid w:val="00625249"/>
    <w:rsid w:val="00627633"/>
    <w:rsid w:val="00627A54"/>
    <w:rsid w:val="00630AB1"/>
    <w:rsid w:val="006322FD"/>
    <w:rsid w:val="00640161"/>
    <w:rsid w:val="0064071B"/>
    <w:rsid w:val="00643CB8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D3"/>
    <w:rsid w:val="00722511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5711"/>
    <w:rsid w:val="00743E00"/>
    <w:rsid w:val="007466A2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72293"/>
    <w:rsid w:val="00776D32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71B9"/>
    <w:rsid w:val="007E7265"/>
    <w:rsid w:val="007F092B"/>
    <w:rsid w:val="007F6D9A"/>
    <w:rsid w:val="007F7C1E"/>
    <w:rsid w:val="008050B0"/>
    <w:rsid w:val="00807523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231BC"/>
    <w:rsid w:val="008249F5"/>
    <w:rsid w:val="00826FB1"/>
    <w:rsid w:val="008364F8"/>
    <w:rsid w:val="00836BDD"/>
    <w:rsid w:val="008438DB"/>
    <w:rsid w:val="00847DD3"/>
    <w:rsid w:val="00850B5F"/>
    <w:rsid w:val="008513A2"/>
    <w:rsid w:val="00852836"/>
    <w:rsid w:val="0085481F"/>
    <w:rsid w:val="0085553A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271A"/>
    <w:rsid w:val="0091330E"/>
    <w:rsid w:val="009218F5"/>
    <w:rsid w:val="00921F0B"/>
    <w:rsid w:val="00923E98"/>
    <w:rsid w:val="00927756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846"/>
    <w:rsid w:val="009C0E96"/>
    <w:rsid w:val="009C0FA9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B92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1054"/>
    <w:rsid w:val="00A24E06"/>
    <w:rsid w:val="00A32867"/>
    <w:rsid w:val="00A33FCA"/>
    <w:rsid w:val="00A34762"/>
    <w:rsid w:val="00A34B6C"/>
    <w:rsid w:val="00A3564B"/>
    <w:rsid w:val="00A37DA4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AC2"/>
    <w:rsid w:val="00AA52A0"/>
    <w:rsid w:val="00AA5571"/>
    <w:rsid w:val="00AA646B"/>
    <w:rsid w:val="00AA67B5"/>
    <w:rsid w:val="00AB0771"/>
    <w:rsid w:val="00AB64B3"/>
    <w:rsid w:val="00AC0EAB"/>
    <w:rsid w:val="00AC4D11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3147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4597"/>
    <w:rsid w:val="00B75B93"/>
    <w:rsid w:val="00B7698F"/>
    <w:rsid w:val="00B80471"/>
    <w:rsid w:val="00B81E78"/>
    <w:rsid w:val="00B82182"/>
    <w:rsid w:val="00B83F8A"/>
    <w:rsid w:val="00B845A2"/>
    <w:rsid w:val="00B87126"/>
    <w:rsid w:val="00B91157"/>
    <w:rsid w:val="00B91E46"/>
    <w:rsid w:val="00B9271B"/>
    <w:rsid w:val="00B933C7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C025A5"/>
    <w:rsid w:val="00C030AE"/>
    <w:rsid w:val="00C0457E"/>
    <w:rsid w:val="00C06334"/>
    <w:rsid w:val="00C1035C"/>
    <w:rsid w:val="00C1103B"/>
    <w:rsid w:val="00C11E1D"/>
    <w:rsid w:val="00C12F0B"/>
    <w:rsid w:val="00C16A12"/>
    <w:rsid w:val="00C20244"/>
    <w:rsid w:val="00C2248C"/>
    <w:rsid w:val="00C25424"/>
    <w:rsid w:val="00C273D6"/>
    <w:rsid w:val="00C27E6D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B7B9E"/>
    <w:rsid w:val="00CC009F"/>
    <w:rsid w:val="00CC06E6"/>
    <w:rsid w:val="00CC6E06"/>
    <w:rsid w:val="00CD0401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781"/>
    <w:rsid w:val="00D14755"/>
    <w:rsid w:val="00D15B99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29AF"/>
    <w:rsid w:val="00D77392"/>
    <w:rsid w:val="00D8320D"/>
    <w:rsid w:val="00D83EDD"/>
    <w:rsid w:val="00D8525A"/>
    <w:rsid w:val="00D86E55"/>
    <w:rsid w:val="00D93225"/>
    <w:rsid w:val="00D95693"/>
    <w:rsid w:val="00D95846"/>
    <w:rsid w:val="00D97666"/>
    <w:rsid w:val="00DA1B4B"/>
    <w:rsid w:val="00DA3723"/>
    <w:rsid w:val="00DA4BEB"/>
    <w:rsid w:val="00DA5BE3"/>
    <w:rsid w:val="00DA6E5A"/>
    <w:rsid w:val="00DB02CE"/>
    <w:rsid w:val="00DB032A"/>
    <w:rsid w:val="00DB487C"/>
    <w:rsid w:val="00DB79E4"/>
    <w:rsid w:val="00DB7E3F"/>
    <w:rsid w:val="00DC1D05"/>
    <w:rsid w:val="00DC2AA4"/>
    <w:rsid w:val="00DC7684"/>
    <w:rsid w:val="00DC7D41"/>
    <w:rsid w:val="00DD2ADA"/>
    <w:rsid w:val="00DD367B"/>
    <w:rsid w:val="00DD3FAB"/>
    <w:rsid w:val="00DD484B"/>
    <w:rsid w:val="00DD48E9"/>
    <w:rsid w:val="00DE0028"/>
    <w:rsid w:val="00DE07C3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DF3E5D"/>
    <w:rsid w:val="00E002E1"/>
    <w:rsid w:val="00E00D52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317E1"/>
    <w:rsid w:val="00E319B6"/>
    <w:rsid w:val="00E31B60"/>
    <w:rsid w:val="00E3339B"/>
    <w:rsid w:val="00E3344C"/>
    <w:rsid w:val="00E37141"/>
    <w:rsid w:val="00E3714A"/>
    <w:rsid w:val="00E37BE0"/>
    <w:rsid w:val="00E37CE4"/>
    <w:rsid w:val="00E4467A"/>
    <w:rsid w:val="00E446D1"/>
    <w:rsid w:val="00E455FF"/>
    <w:rsid w:val="00E5145D"/>
    <w:rsid w:val="00E53E21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CF7"/>
    <w:rsid w:val="00F15B37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7FF5"/>
    <w:rsid w:val="00F70705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425"/>
    <w:rsid w:val="00F9748B"/>
    <w:rsid w:val="00F97B7B"/>
    <w:rsid w:val="00FA0439"/>
    <w:rsid w:val="00FA0F44"/>
    <w:rsid w:val="00FA171E"/>
    <w:rsid w:val="00FA31FC"/>
    <w:rsid w:val="00FA5BDF"/>
    <w:rsid w:val="00FA621E"/>
    <w:rsid w:val="00FB0BC8"/>
    <w:rsid w:val="00FB2DD1"/>
    <w:rsid w:val="00FB46D5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D48D4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FED90B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BB5BE-BAE2-4E0D-AECF-4E7CA135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6</Pages>
  <Words>1850</Words>
  <Characters>13327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93</cp:revision>
  <cp:lastPrinted>2017-05-31T10:54:00Z</cp:lastPrinted>
  <dcterms:created xsi:type="dcterms:W3CDTF">2017-03-14T08:08:00Z</dcterms:created>
  <dcterms:modified xsi:type="dcterms:W3CDTF">2017-05-31T10:57:00Z</dcterms:modified>
</cp:coreProperties>
</file>